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8643C" w14:textId="3D3D15A6" w:rsidR="00F4647B" w:rsidRDefault="00A16A98" w:rsidP="00F4647B">
      <w:pPr>
        <w:spacing w:before="120" w:after="120"/>
        <w:jc w:val="center"/>
        <w:rPr>
          <w:rFonts w:ascii="Tahoma" w:hAnsi="Tahoma" w:cs="Tahoma"/>
          <w:b/>
          <w:sz w:val="28"/>
          <w:szCs w:val="28"/>
        </w:rPr>
      </w:pPr>
      <w:r>
        <w:rPr>
          <w:rFonts w:ascii="Tahoma" w:hAnsi="Tahoma" w:cs="Tahoma"/>
          <w:b/>
          <w:noProof/>
          <w:sz w:val="28"/>
          <w:szCs w:val="28"/>
        </w:rPr>
        <w:drawing>
          <wp:anchor distT="0" distB="0" distL="114300" distR="114300" simplePos="0" relativeHeight="251659270" behindDoc="1" locked="0" layoutInCell="1" allowOverlap="1" wp14:anchorId="6B745BBE" wp14:editId="4A45EE59">
            <wp:simplePos x="0" y="0"/>
            <wp:positionH relativeFrom="column">
              <wp:posOffset>-457201</wp:posOffset>
            </wp:positionH>
            <wp:positionV relativeFrom="paragraph">
              <wp:posOffset>-602167</wp:posOffset>
            </wp:positionV>
            <wp:extent cx="1242989" cy="981307"/>
            <wp:effectExtent l="0" t="0" r="1905" b="0"/>
            <wp:wrapNone/>
            <wp:docPr id="1545377377" name="Picture 13"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77377" name="Picture 13" descr="A logo for a school&#10;&#10;AI-generated content may be incorrect."/>
                    <pic:cNvPicPr/>
                  </pic:nvPicPr>
                  <pic:blipFill>
                    <a:blip r:embed="rId12"/>
                    <a:stretch>
                      <a:fillRect/>
                    </a:stretch>
                  </pic:blipFill>
                  <pic:spPr>
                    <a:xfrm>
                      <a:off x="0" y="0"/>
                      <a:ext cx="1261506" cy="995925"/>
                    </a:xfrm>
                    <a:prstGeom prst="rect">
                      <a:avLst/>
                    </a:prstGeom>
                  </pic:spPr>
                </pic:pic>
              </a:graphicData>
            </a:graphic>
            <wp14:sizeRelH relativeFrom="page">
              <wp14:pctWidth>0</wp14:pctWidth>
            </wp14:sizeRelH>
            <wp14:sizeRelV relativeFrom="page">
              <wp14:pctHeight>0</wp14:pctHeight>
            </wp14:sizeRelV>
          </wp:anchor>
        </w:drawing>
      </w:r>
      <w:r w:rsidR="00F4647B">
        <w:rPr>
          <w:rFonts w:ascii="Tahoma" w:hAnsi="Tahoma" w:cs="Tahoma"/>
          <w:b/>
          <w:sz w:val="28"/>
          <w:szCs w:val="28"/>
        </w:rPr>
        <w:t>ST ELIZABETH’S CATHOLIC PRIMARY SCHOOL</w:t>
      </w:r>
    </w:p>
    <w:p w14:paraId="6501C83A" w14:textId="3903CFD1" w:rsidR="004D02E1" w:rsidRDefault="006C45B0" w:rsidP="00F4647B">
      <w:pPr>
        <w:spacing w:before="120" w:after="120"/>
        <w:jc w:val="center"/>
        <w:rPr>
          <w:rFonts w:ascii="Tahoma" w:hAnsi="Tahoma" w:cs="Tahoma"/>
          <w:b/>
          <w:sz w:val="28"/>
          <w:szCs w:val="28"/>
        </w:rPr>
      </w:pPr>
      <w:r>
        <w:rPr>
          <w:rFonts w:ascii="Tahoma" w:hAnsi="Tahoma" w:cs="Tahoma"/>
          <w:b/>
          <w:sz w:val="28"/>
          <w:szCs w:val="28"/>
        </w:rPr>
        <w:t xml:space="preserve">STUDENT </w:t>
      </w:r>
      <w:r w:rsidR="004D02E1" w:rsidRPr="00796F91">
        <w:rPr>
          <w:rFonts w:ascii="Tahoma" w:hAnsi="Tahoma" w:cs="Tahoma"/>
          <w:b/>
          <w:sz w:val="28"/>
          <w:szCs w:val="28"/>
        </w:rPr>
        <w:t>BEHAVIOUR SUPPORT PLAN</w:t>
      </w:r>
    </w:p>
    <w:p w14:paraId="4F7694E1" w14:textId="77777777" w:rsidR="00F4647B" w:rsidRDefault="00F4647B" w:rsidP="00A71D00">
      <w:pPr>
        <w:spacing w:before="120" w:after="120"/>
        <w:rPr>
          <w:rFonts w:ascii="Tahoma" w:hAnsi="Tahoma" w:cs="Tahoma"/>
          <w:b/>
        </w:rPr>
      </w:pPr>
    </w:p>
    <w:p w14:paraId="112D4557" w14:textId="55D60E38" w:rsidR="00F4647B" w:rsidRPr="00E226EF" w:rsidRDefault="00F4647B" w:rsidP="00A71D00">
      <w:pPr>
        <w:spacing w:before="120" w:after="120"/>
        <w:rPr>
          <w:rFonts w:ascii="Tahoma" w:hAnsi="Tahoma" w:cs="Tahoma"/>
          <w:b/>
        </w:rPr>
      </w:pPr>
      <w:r>
        <w:rPr>
          <w:rFonts w:ascii="Tahoma" w:hAnsi="Tahoma" w:cs="Tahoma"/>
          <w:b/>
        </w:rPr>
        <w:t xml:space="preserve">St Elizabeth’s </w:t>
      </w:r>
      <w:r w:rsidR="00247124" w:rsidRPr="00796F91">
        <w:rPr>
          <w:rFonts w:ascii="Tahoma" w:hAnsi="Tahoma" w:cs="Tahoma"/>
          <w:b/>
        </w:rPr>
        <w:t>Mission</w:t>
      </w:r>
      <w:r w:rsidR="00FF7E56" w:rsidRPr="00796F91">
        <w:rPr>
          <w:rFonts w:ascii="Tahoma" w:hAnsi="Tahoma" w:cs="Tahoma"/>
          <w:b/>
        </w:rPr>
        <w:t xml:space="preserve"> </w:t>
      </w:r>
      <w:r w:rsidR="005B4FEF">
        <w:rPr>
          <w:rFonts w:ascii="Tahoma" w:hAnsi="Tahoma" w:cs="Tahoma"/>
          <w:b/>
        </w:rPr>
        <w:t xml:space="preserve">Statement </w:t>
      </w:r>
    </w:p>
    <w:p w14:paraId="78AD16BF" w14:textId="77777777" w:rsidR="00F4647B" w:rsidRPr="00F4647B" w:rsidRDefault="00F4647B" w:rsidP="00A71D00">
      <w:pPr>
        <w:spacing w:before="120" w:after="120"/>
        <w:rPr>
          <w:rFonts w:ascii="Tahoma" w:hAnsi="Tahoma" w:cs="Tahoma"/>
          <w:color w:val="000000" w:themeColor="text1"/>
        </w:rPr>
      </w:pPr>
      <w:r w:rsidRPr="00F4647B">
        <w:rPr>
          <w:rFonts w:ascii="Tahoma" w:hAnsi="Tahoma" w:cs="Tahoma"/>
          <w:color w:val="000000" w:themeColor="text1"/>
        </w:rPr>
        <w:t>The Mission of St Elizabeth’s Catholic Primary School is to provide a high quality, inclusive Catholic education by:</w:t>
      </w:r>
    </w:p>
    <w:p w14:paraId="46BDF584" w14:textId="3EA82C7D" w:rsidR="00F4647B" w:rsidRPr="00F4647B" w:rsidRDefault="00F4647B" w:rsidP="00F4647B">
      <w:pPr>
        <w:pStyle w:val="ListParagraph"/>
        <w:numPr>
          <w:ilvl w:val="0"/>
          <w:numId w:val="30"/>
        </w:numPr>
        <w:spacing w:before="120" w:after="120"/>
        <w:rPr>
          <w:rFonts w:ascii="Tahoma" w:hAnsi="Tahoma" w:cs="Tahoma"/>
          <w:color w:val="000000" w:themeColor="text1"/>
        </w:rPr>
      </w:pPr>
      <w:r w:rsidRPr="00F4647B">
        <w:rPr>
          <w:rFonts w:ascii="Tahoma" w:hAnsi="Tahoma" w:cs="Tahoma"/>
          <w:color w:val="000000" w:themeColor="text1"/>
        </w:rPr>
        <w:t xml:space="preserve">Offering a diverse and innovative curriculum that empowers and engages </w:t>
      </w:r>
      <w:r w:rsidR="00751000" w:rsidRPr="00F4647B">
        <w:rPr>
          <w:rFonts w:ascii="Tahoma" w:hAnsi="Tahoma" w:cs="Tahoma"/>
          <w:color w:val="000000" w:themeColor="text1"/>
        </w:rPr>
        <w:t>learners.</w:t>
      </w:r>
      <w:r w:rsidRPr="00F4647B">
        <w:rPr>
          <w:rFonts w:ascii="Tahoma" w:hAnsi="Tahoma" w:cs="Tahoma"/>
          <w:color w:val="000000" w:themeColor="text1"/>
        </w:rPr>
        <w:t xml:space="preserve"> </w:t>
      </w:r>
    </w:p>
    <w:p w14:paraId="5FB33148" w14:textId="53D2FA33" w:rsidR="00F4647B" w:rsidRPr="00F4647B" w:rsidRDefault="00F4647B" w:rsidP="00F4647B">
      <w:pPr>
        <w:pStyle w:val="ListParagraph"/>
        <w:numPr>
          <w:ilvl w:val="0"/>
          <w:numId w:val="30"/>
        </w:numPr>
        <w:spacing w:before="120" w:after="120"/>
        <w:rPr>
          <w:rFonts w:ascii="Tahoma" w:hAnsi="Tahoma" w:cs="Tahoma"/>
          <w:color w:val="000000" w:themeColor="text1"/>
        </w:rPr>
      </w:pPr>
      <w:r w:rsidRPr="00F4647B">
        <w:rPr>
          <w:rFonts w:ascii="Tahoma" w:hAnsi="Tahoma" w:cs="Tahoma"/>
          <w:color w:val="000000" w:themeColor="text1"/>
        </w:rPr>
        <w:t xml:space="preserve">Living and celebrating the gospel amongst staff, students, and parents; </w:t>
      </w:r>
    </w:p>
    <w:p w14:paraId="75916479" w14:textId="4A1E9886" w:rsidR="00F4647B" w:rsidRPr="00F4647B" w:rsidRDefault="00F4647B" w:rsidP="00F4647B">
      <w:pPr>
        <w:pStyle w:val="ListParagraph"/>
        <w:numPr>
          <w:ilvl w:val="0"/>
          <w:numId w:val="30"/>
        </w:numPr>
        <w:spacing w:before="120" w:after="120"/>
        <w:rPr>
          <w:rFonts w:ascii="Tahoma" w:hAnsi="Tahoma" w:cs="Tahoma"/>
          <w:color w:val="000000" w:themeColor="text1"/>
        </w:rPr>
      </w:pPr>
      <w:r w:rsidRPr="00F4647B">
        <w:rPr>
          <w:rFonts w:ascii="Tahoma" w:hAnsi="Tahoma" w:cs="Tahoma"/>
          <w:color w:val="000000" w:themeColor="text1"/>
        </w:rPr>
        <w:t xml:space="preserve">Nurturing and valuing effective partnerships between the home, school and community. </w:t>
      </w:r>
    </w:p>
    <w:p w14:paraId="13F7B080" w14:textId="78768320" w:rsidR="00F4647B" w:rsidRDefault="00F4647B" w:rsidP="00F4647B">
      <w:pPr>
        <w:spacing w:before="120" w:after="120"/>
        <w:rPr>
          <w:rFonts w:ascii="Tahoma" w:hAnsi="Tahoma" w:cs="Tahoma"/>
          <w:color w:val="000000" w:themeColor="text1"/>
        </w:rPr>
      </w:pPr>
      <w:r w:rsidRPr="00F4647B">
        <w:rPr>
          <w:rFonts w:ascii="Tahoma" w:hAnsi="Tahoma" w:cs="Tahoma"/>
          <w:color w:val="000000" w:themeColor="text1"/>
        </w:rPr>
        <w:t>We are committed to building a school community that is dynamic, spirit-filled, and caring.</w:t>
      </w:r>
    </w:p>
    <w:p w14:paraId="1D57096B" w14:textId="77777777" w:rsidR="00F4647B" w:rsidRDefault="00F4647B" w:rsidP="00F4647B">
      <w:pPr>
        <w:spacing w:before="120" w:after="120"/>
        <w:rPr>
          <w:rFonts w:ascii="Tahoma" w:hAnsi="Tahoma" w:cs="Tahoma"/>
          <w:color w:val="000000" w:themeColor="text1"/>
        </w:rPr>
      </w:pPr>
    </w:p>
    <w:p w14:paraId="046A0BC9" w14:textId="28E4351B" w:rsidR="005B4FEF" w:rsidRPr="00F4647B" w:rsidRDefault="005B4FEF" w:rsidP="00F4647B">
      <w:pPr>
        <w:spacing w:before="120" w:after="120"/>
        <w:rPr>
          <w:rFonts w:ascii="Tahoma" w:hAnsi="Tahoma" w:cs="Tahoma"/>
          <w:b/>
          <w:bCs/>
          <w:color w:val="000000" w:themeColor="text1"/>
        </w:rPr>
      </w:pPr>
      <w:r>
        <w:rPr>
          <w:rFonts w:ascii="Tahoma" w:hAnsi="Tahoma" w:cs="Tahoma"/>
          <w:b/>
          <w:bCs/>
          <w:color w:val="000000" w:themeColor="text1"/>
        </w:rPr>
        <w:t xml:space="preserve">St Elizabeth’s </w:t>
      </w:r>
      <w:r w:rsidR="00F4647B" w:rsidRPr="00F4647B">
        <w:rPr>
          <w:rFonts w:ascii="Tahoma" w:hAnsi="Tahoma" w:cs="Tahoma"/>
          <w:b/>
          <w:bCs/>
          <w:color w:val="000000" w:themeColor="text1"/>
        </w:rPr>
        <w:t xml:space="preserve">Vision Statement </w:t>
      </w:r>
    </w:p>
    <w:p w14:paraId="366AA2D1" w14:textId="77777777" w:rsidR="00F4647B" w:rsidRDefault="00F4647B" w:rsidP="00F4647B">
      <w:pPr>
        <w:spacing w:before="120" w:after="120"/>
        <w:rPr>
          <w:rFonts w:ascii="Tahoma" w:hAnsi="Tahoma" w:cs="Tahoma"/>
          <w:color w:val="000000" w:themeColor="text1"/>
        </w:rPr>
      </w:pPr>
      <w:r w:rsidRPr="00F4647B">
        <w:rPr>
          <w:rFonts w:ascii="Tahoma" w:hAnsi="Tahoma" w:cs="Tahoma"/>
          <w:color w:val="000000" w:themeColor="text1"/>
        </w:rPr>
        <w:t xml:space="preserve">At St Elizabeth’s Catholic Primary School, we are committed to learning and living an authentic expression of Catholic Christian community in our ever-changing world. </w:t>
      </w:r>
    </w:p>
    <w:p w14:paraId="23FD942E" w14:textId="77777777" w:rsidR="00F4647B" w:rsidRDefault="00F4647B" w:rsidP="00F4647B">
      <w:pPr>
        <w:spacing w:before="120" w:after="120"/>
        <w:rPr>
          <w:rFonts w:ascii="Tahoma" w:hAnsi="Tahoma" w:cs="Tahoma"/>
          <w:color w:val="000000" w:themeColor="text1"/>
        </w:rPr>
      </w:pPr>
    </w:p>
    <w:p w14:paraId="6D3124CC" w14:textId="75D5BE97" w:rsidR="00F4647B" w:rsidRDefault="00F4647B" w:rsidP="00F4647B">
      <w:pPr>
        <w:spacing w:before="120" w:after="120"/>
        <w:rPr>
          <w:rFonts w:ascii="Tahoma" w:hAnsi="Tahoma" w:cs="Tahoma"/>
          <w:color w:val="000000" w:themeColor="text1"/>
        </w:rPr>
      </w:pPr>
      <w:r w:rsidRPr="00F4647B">
        <w:rPr>
          <w:rFonts w:ascii="Tahoma" w:hAnsi="Tahoma" w:cs="Tahoma"/>
          <w:color w:val="000000" w:themeColor="text1"/>
        </w:rPr>
        <w:t>Our community spirit is regarded as one of our richest blessings and recognised as one of our greatest strengths. It provides the inspiration to work together to achieve our school mission.</w:t>
      </w:r>
      <w:r>
        <w:rPr>
          <w:rFonts w:ascii="Tahoma" w:hAnsi="Tahoma" w:cs="Tahoma"/>
          <w:color w:val="000000" w:themeColor="text1"/>
        </w:rPr>
        <w:t xml:space="preserve"> </w:t>
      </w:r>
    </w:p>
    <w:p w14:paraId="4BF0F437" w14:textId="77777777" w:rsidR="00F4647B" w:rsidRDefault="00F4647B" w:rsidP="00F4647B">
      <w:pPr>
        <w:spacing w:before="120" w:after="120"/>
        <w:rPr>
          <w:rFonts w:ascii="Tahoma" w:hAnsi="Tahoma" w:cs="Tahoma"/>
          <w:color w:val="000000" w:themeColor="text1"/>
        </w:rPr>
      </w:pPr>
    </w:p>
    <w:p w14:paraId="3E366E13" w14:textId="77777777" w:rsidR="00F4647B" w:rsidRDefault="00F4647B" w:rsidP="00F4647B">
      <w:pPr>
        <w:spacing w:before="120" w:after="120"/>
        <w:rPr>
          <w:rFonts w:ascii="Tahoma" w:hAnsi="Tahoma" w:cs="Tahoma"/>
          <w:color w:val="000000" w:themeColor="text1"/>
        </w:rPr>
      </w:pPr>
      <w:r w:rsidRPr="00F4647B">
        <w:rPr>
          <w:rFonts w:ascii="Tahoma" w:hAnsi="Tahoma" w:cs="Tahoma"/>
          <w:color w:val="000000" w:themeColor="text1"/>
        </w:rPr>
        <w:t xml:space="preserve">By fostering open communication, positive encouragement, and mutual respect and cooperation, we aim to enhance and sustain quality student, staff, family, and community relationships. </w:t>
      </w:r>
    </w:p>
    <w:p w14:paraId="5EF90A29" w14:textId="77777777" w:rsidR="00F4647B" w:rsidRDefault="00F4647B" w:rsidP="00F4647B">
      <w:pPr>
        <w:spacing w:before="120" w:after="120"/>
        <w:rPr>
          <w:rFonts w:ascii="Tahoma" w:hAnsi="Tahoma" w:cs="Tahoma"/>
          <w:color w:val="000000" w:themeColor="text1"/>
        </w:rPr>
      </w:pPr>
    </w:p>
    <w:p w14:paraId="2618A4B2" w14:textId="77777777" w:rsidR="00F4647B" w:rsidRDefault="00F4647B" w:rsidP="00F4647B">
      <w:pPr>
        <w:spacing w:before="120" w:after="120"/>
        <w:rPr>
          <w:rFonts w:ascii="Tahoma" w:hAnsi="Tahoma" w:cs="Tahoma"/>
          <w:color w:val="000000" w:themeColor="text1"/>
        </w:rPr>
      </w:pPr>
      <w:r w:rsidRPr="00F4647B">
        <w:rPr>
          <w:rFonts w:ascii="Tahoma" w:hAnsi="Tahoma" w:cs="Tahoma"/>
          <w:color w:val="000000" w:themeColor="text1"/>
        </w:rPr>
        <w:t xml:space="preserve">In keeping with our strong coeducational focus, we strive to empower our students to reach their potential by providing a dynamic curriculum with innovative learning initiatives. </w:t>
      </w:r>
    </w:p>
    <w:p w14:paraId="4A59F4BA" w14:textId="77777777" w:rsidR="00F4647B" w:rsidRDefault="00F4647B" w:rsidP="00F4647B">
      <w:pPr>
        <w:spacing w:before="120" w:after="120"/>
        <w:rPr>
          <w:rFonts w:ascii="Tahoma" w:hAnsi="Tahoma" w:cs="Tahoma"/>
          <w:color w:val="000000" w:themeColor="text1"/>
        </w:rPr>
      </w:pPr>
    </w:p>
    <w:p w14:paraId="3E6CD6F7" w14:textId="1A730A2C" w:rsidR="00F4647B" w:rsidRPr="00F4647B" w:rsidRDefault="00F4647B" w:rsidP="00F4647B">
      <w:pPr>
        <w:spacing w:before="120" w:after="120"/>
        <w:rPr>
          <w:rFonts w:ascii="Tahoma" w:hAnsi="Tahoma" w:cs="Tahoma"/>
          <w:color w:val="000000" w:themeColor="text1"/>
        </w:rPr>
      </w:pPr>
      <w:r w:rsidRPr="00F4647B">
        <w:rPr>
          <w:rFonts w:ascii="Tahoma" w:hAnsi="Tahoma" w:cs="Tahoma"/>
          <w:color w:val="000000" w:themeColor="text1"/>
        </w:rPr>
        <w:t>Through effective human and financial resource management, we aspire to provide and maintain a well-resourced, diverse, and contemporary curriculum within an environment that is supportive of the physical, intellectual, social, emotional, and spiritual needs of our students.</w:t>
      </w:r>
    </w:p>
    <w:p w14:paraId="294FC92A" w14:textId="77777777" w:rsidR="00F4647B" w:rsidRPr="00F4647B" w:rsidRDefault="00F4647B" w:rsidP="00A71D00">
      <w:pPr>
        <w:spacing w:before="120" w:after="120"/>
        <w:rPr>
          <w:rFonts w:ascii="Tahoma" w:hAnsi="Tahoma" w:cs="Tahoma"/>
          <w:color w:val="000000" w:themeColor="text1"/>
        </w:rPr>
      </w:pPr>
    </w:p>
    <w:p w14:paraId="5C783BEA" w14:textId="1D1AD182" w:rsidR="00F4647B" w:rsidRDefault="00FF7E56" w:rsidP="00A71D00">
      <w:pPr>
        <w:spacing w:before="120" w:after="120"/>
        <w:rPr>
          <w:rFonts w:ascii="Tahoma" w:hAnsi="Tahoma" w:cs="Tahoma"/>
          <w:b/>
        </w:rPr>
      </w:pPr>
      <w:r w:rsidRPr="00796F91">
        <w:rPr>
          <w:rFonts w:ascii="Tahoma" w:hAnsi="Tahoma" w:cs="Tahoma"/>
          <w:b/>
        </w:rPr>
        <w:t>Our School Context</w:t>
      </w:r>
    </w:p>
    <w:p w14:paraId="3D19662C" w14:textId="290F6B2B" w:rsidR="00F4647B" w:rsidRPr="00F4647B" w:rsidRDefault="00F4647B" w:rsidP="00A71D00">
      <w:pPr>
        <w:spacing w:before="120" w:after="120"/>
        <w:rPr>
          <w:rFonts w:ascii="Tahoma" w:hAnsi="Tahoma" w:cs="Tahoma"/>
          <w:bCs/>
        </w:rPr>
      </w:pPr>
      <w:r w:rsidRPr="00F4647B">
        <w:rPr>
          <w:rFonts w:ascii="Tahoma" w:hAnsi="Tahoma" w:cs="Tahoma"/>
          <w:bCs/>
        </w:rPr>
        <w:t>St Elizabeth’s, founded by the Presentation Sisters in 1958, is a well-regarded Catholic primary school grounded in a strong tradition of justice, love and community spirit. With approximately 3</w:t>
      </w:r>
      <w:r>
        <w:rPr>
          <w:rFonts w:ascii="Tahoma" w:hAnsi="Tahoma" w:cs="Tahoma"/>
          <w:bCs/>
        </w:rPr>
        <w:t>75</w:t>
      </w:r>
      <w:r w:rsidRPr="00F4647B">
        <w:rPr>
          <w:rFonts w:ascii="Tahoma" w:hAnsi="Tahoma" w:cs="Tahoma"/>
          <w:bCs/>
        </w:rPr>
        <w:t xml:space="preserve"> students, the school continues to build on </w:t>
      </w:r>
      <w:r w:rsidRPr="00F4647B">
        <w:rPr>
          <w:rFonts w:ascii="Tahoma" w:hAnsi="Tahoma" w:cs="Tahoma"/>
          <w:bCs/>
        </w:rPr>
        <w:lastRenderedPageBreak/>
        <w:t>its Presentation heritage while embracing growth and renewal. The campus has undergone significant refurbishment, offering modern, well-resourced, fully air-conditioned learning spaces equipped with Phonic Ear Sound Systems to support all learners. St Elizabeth’s provides a broad range of co-curricular opportunities and benefits from an active and engaged parent community.</w:t>
      </w:r>
    </w:p>
    <w:p w14:paraId="419C2B34" w14:textId="77777777" w:rsidR="00F4647B" w:rsidRDefault="00F4647B" w:rsidP="00A71D00">
      <w:pPr>
        <w:spacing w:before="120" w:after="120"/>
        <w:rPr>
          <w:rFonts w:ascii="Tahoma" w:hAnsi="Tahoma" w:cs="Tahoma"/>
          <w:b/>
        </w:rPr>
      </w:pPr>
    </w:p>
    <w:p w14:paraId="676E4251" w14:textId="59FB69E8" w:rsidR="00F4647B" w:rsidRDefault="00783C64" w:rsidP="00A71D00">
      <w:pPr>
        <w:spacing w:before="120" w:after="120"/>
        <w:rPr>
          <w:rFonts w:ascii="Tahoma" w:hAnsi="Tahoma" w:cs="Tahoma"/>
          <w:b/>
        </w:rPr>
      </w:pPr>
      <w:r w:rsidRPr="00796F91">
        <w:rPr>
          <w:rFonts w:ascii="Tahoma" w:hAnsi="Tahoma" w:cs="Tahoma"/>
          <w:b/>
        </w:rPr>
        <w:t>Consultation</w:t>
      </w:r>
      <w:r w:rsidR="00D0345D" w:rsidRPr="00796F91">
        <w:rPr>
          <w:rFonts w:ascii="Tahoma" w:hAnsi="Tahoma" w:cs="Tahoma"/>
          <w:b/>
        </w:rPr>
        <w:t xml:space="preserve"> and Review</w:t>
      </w:r>
      <w:r w:rsidRPr="00796F91">
        <w:rPr>
          <w:rFonts w:ascii="Tahoma" w:hAnsi="Tahoma" w:cs="Tahoma"/>
          <w:b/>
        </w:rPr>
        <w:t xml:space="preserve"> Process</w:t>
      </w:r>
      <w:bookmarkStart w:id="0" w:name="_Hlk513190452"/>
      <w:bookmarkEnd w:id="0"/>
    </w:p>
    <w:p w14:paraId="07856985" w14:textId="52A9B31A" w:rsidR="00F4647B" w:rsidRPr="00F4647B" w:rsidRDefault="00F4647B" w:rsidP="00A71D00">
      <w:pPr>
        <w:spacing w:before="120" w:after="120"/>
        <w:rPr>
          <w:rFonts w:ascii="Tahoma" w:hAnsi="Tahoma" w:cs="Tahoma"/>
          <w:bCs/>
        </w:rPr>
      </w:pPr>
      <w:r w:rsidRPr="00F4647B">
        <w:rPr>
          <w:rFonts w:ascii="Tahoma" w:hAnsi="Tahoma" w:cs="Tahoma"/>
          <w:bCs/>
        </w:rPr>
        <w:t>St Elizabeth’s Student Behaviour Support Plan was developed in consultation with school staff, the School Board and school community. The school Student Behaviour Support team meet twice each term to collate and review student behaviour data. This is shared with staff for regular analysis and review of effectiveness of our processes. The Student Behaviour Support Plan is reviewed every two years by staff and endorsed by the school principal and the School Board to ensure it continues to best support the students of St Elizabeth’s.</w:t>
      </w:r>
    </w:p>
    <w:p w14:paraId="43BA6D17" w14:textId="5348D173" w:rsidR="5A61EECD" w:rsidRPr="00796F91" w:rsidRDefault="5A61EECD" w:rsidP="00A71D00">
      <w:pPr>
        <w:spacing w:before="120" w:after="120"/>
        <w:rPr>
          <w:rFonts w:ascii="Tahoma" w:hAnsi="Tahoma" w:cs="Tahoma"/>
          <w:color w:val="7F7F7F" w:themeColor="text1" w:themeTint="80"/>
        </w:rPr>
      </w:pPr>
    </w:p>
    <w:p w14:paraId="26A6EA45" w14:textId="2ACA4503" w:rsidR="00204E35" w:rsidRPr="00796F91" w:rsidRDefault="00204E35" w:rsidP="00A71D00">
      <w:pPr>
        <w:spacing w:before="120" w:after="120"/>
        <w:rPr>
          <w:rFonts w:ascii="Tahoma" w:hAnsi="Tahoma" w:cs="Tahoma"/>
          <w:b/>
          <w:u w:val="single"/>
        </w:rPr>
      </w:pPr>
      <w:bookmarkStart w:id="1" w:name="_Hlk527460750"/>
      <w:bookmarkStart w:id="2" w:name="_Hlk527460576"/>
      <w:r w:rsidRPr="00796F91">
        <w:rPr>
          <w:rFonts w:ascii="Tahoma" w:hAnsi="Tahoma" w:cs="Tahoma"/>
          <w:b/>
        </w:rPr>
        <w:t>Section A</w:t>
      </w:r>
      <w:r w:rsidR="00C22A7D" w:rsidRPr="00796F91">
        <w:rPr>
          <w:rFonts w:ascii="Tahoma" w:hAnsi="Tahoma" w:cs="Tahoma"/>
          <w:b/>
        </w:rPr>
        <w:t>:</w:t>
      </w:r>
      <w:r w:rsidR="006B0E0C" w:rsidRPr="00796F91">
        <w:rPr>
          <w:rFonts w:ascii="Tahoma" w:hAnsi="Tahoma" w:cs="Tahoma"/>
          <w:b/>
        </w:rPr>
        <w:t xml:space="preserve"> Our Student Behaviour Support </w:t>
      </w:r>
      <w:r w:rsidRPr="00796F91">
        <w:rPr>
          <w:rFonts w:ascii="Tahoma" w:hAnsi="Tahoma" w:cs="Tahoma"/>
          <w:b/>
        </w:rPr>
        <w:t>S</w:t>
      </w:r>
      <w:bookmarkEnd w:id="1"/>
      <w:r w:rsidR="00796F91">
        <w:rPr>
          <w:rFonts w:ascii="Tahoma" w:hAnsi="Tahoma" w:cs="Tahoma"/>
          <w:b/>
        </w:rPr>
        <w:t>ystems</w:t>
      </w:r>
    </w:p>
    <w:p w14:paraId="035A234A" w14:textId="3916EB15" w:rsidR="00E13CCA" w:rsidRPr="00796F91" w:rsidRDefault="00425187" w:rsidP="00A71D00">
      <w:pPr>
        <w:spacing w:before="120" w:after="120"/>
        <w:rPr>
          <w:rFonts w:ascii="Tahoma" w:hAnsi="Tahoma" w:cs="Tahoma"/>
          <w:b/>
        </w:rPr>
      </w:pPr>
      <w:bookmarkStart w:id="3" w:name="OLE_LINK1"/>
      <w:bookmarkStart w:id="4" w:name="OLE_LINK2"/>
      <w:bookmarkEnd w:id="2"/>
      <w:r w:rsidRPr="00796F91">
        <w:rPr>
          <w:rFonts w:ascii="Tahoma" w:hAnsi="Tahoma" w:cs="Tahoma"/>
          <w:b/>
        </w:rPr>
        <w:t xml:space="preserve">1. </w:t>
      </w:r>
      <w:r w:rsidR="00247124" w:rsidRPr="00796F91">
        <w:rPr>
          <w:rFonts w:ascii="Tahoma" w:hAnsi="Tahoma" w:cs="Tahoma"/>
          <w:b/>
        </w:rPr>
        <w:t>Our Beliefs</w:t>
      </w:r>
      <w:r w:rsidR="00A85EF5" w:rsidRPr="00796F91">
        <w:rPr>
          <w:rFonts w:ascii="Tahoma" w:hAnsi="Tahoma" w:cs="Tahoma"/>
          <w:b/>
        </w:rPr>
        <w:t xml:space="preserve"> and Common </w:t>
      </w:r>
      <w:bookmarkStart w:id="5" w:name="_Hlk527460534"/>
      <w:r w:rsidR="00A85EF5" w:rsidRPr="00796F91">
        <w:rPr>
          <w:rFonts w:ascii="Tahoma" w:hAnsi="Tahoma" w:cs="Tahoma"/>
          <w:b/>
        </w:rPr>
        <w:t xml:space="preserve">Philosophy </w:t>
      </w:r>
      <w:bookmarkEnd w:id="5"/>
      <w:r w:rsidR="006B0E0C" w:rsidRPr="00796F91">
        <w:rPr>
          <w:rFonts w:ascii="Tahoma" w:hAnsi="Tahoma" w:cs="Tahoma"/>
          <w:b/>
        </w:rPr>
        <w:t xml:space="preserve">about </w:t>
      </w:r>
      <w:r w:rsidR="0004070F" w:rsidRPr="00796F91">
        <w:rPr>
          <w:rFonts w:ascii="Tahoma" w:hAnsi="Tahoma" w:cs="Tahoma"/>
          <w:b/>
        </w:rPr>
        <w:t>L</w:t>
      </w:r>
      <w:r w:rsidR="006B0E0C" w:rsidRPr="00796F91">
        <w:rPr>
          <w:rFonts w:ascii="Tahoma" w:hAnsi="Tahoma" w:cs="Tahoma"/>
          <w:b/>
        </w:rPr>
        <w:t xml:space="preserve">earning and </w:t>
      </w:r>
      <w:r w:rsidR="0004070F" w:rsidRPr="00796F91">
        <w:rPr>
          <w:rFonts w:ascii="Tahoma" w:hAnsi="Tahoma" w:cs="Tahoma"/>
          <w:b/>
        </w:rPr>
        <w:t>T</w:t>
      </w:r>
      <w:r w:rsidR="006B0E0C" w:rsidRPr="00796F91">
        <w:rPr>
          <w:rFonts w:ascii="Tahoma" w:hAnsi="Tahoma" w:cs="Tahoma"/>
          <w:b/>
        </w:rPr>
        <w:t>eaching</w:t>
      </w:r>
    </w:p>
    <w:p w14:paraId="5AA8515A" w14:textId="0FEC6A24" w:rsidR="00F4647B" w:rsidRDefault="00E13CCA" w:rsidP="00A71D00">
      <w:pPr>
        <w:spacing w:before="120" w:after="120"/>
        <w:rPr>
          <w:rFonts w:ascii="Tahoma" w:hAnsi="Tahoma" w:cs="Tahoma"/>
        </w:rPr>
      </w:pPr>
      <w:bookmarkStart w:id="6" w:name="_Hlk528914639"/>
      <w:r w:rsidRPr="00796F91">
        <w:rPr>
          <w:rFonts w:ascii="Tahoma" w:hAnsi="Tahoma" w:cs="Tahoma"/>
        </w:rPr>
        <w:t xml:space="preserve">Our beliefs about </w:t>
      </w:r>
      <w:r w:rsidR="00047618" w:rsidRPr="00796F91">
        <w:rPr>
          <w:rFonts w:ascii="Tahoma" w:hAnsi="Tahoma" w:cs="Tahoma"/>
        </w:rPr>
        <w:t xml:space="preserve">teaching and learning socially at school, </w:t>
      </w:r>
      <w:r w:rsidRPr="00796F91">
        <w:rPr>
          <w:rFonts w:ascii="Tahoma" w:hAnsi="Tahoma" w:cs="Tahoma"/>
        </w:rPr>
        <w:t>student behaviour</w:t>
      </w:r>
      <w:r w:rsidR="00047618" w:rsidRPr="00796F91">
        <w:rPr>
          <w:rFonts w:ascii="Tahoma" w:hAnsi="Tahoma" w:cs="Tahoma"/>
        </w:rPr>
        <w:t xml:space="preserve"> supports,</w:t>
      </w:r>
      <w:r w:rsidRPr="00796F91">
        <w:rPr>
          <w:rFonts w:ascii="Tahoma" w:hAnsi="Tahoma" w:cs="Tahoma"/>
        </w:rPr>
        <w:t xml:space="preserve"> and </w:t>
      </w:r>
      <w:r w:rsidR="00047618" w:rsidRPr="00796F91">
        <w:rPr>
          <w:rFonts w:ascii="Tahoma" w:hAnsi="Tahoma" w:cs="Tahoma"/>
        </w:rPr>
        <w:t>responding to students to meet their needs</w:t>
      </w:r>
      <w:bookmarkEnd w:id="6"/>
      <w:r w:rsidR="00047618" w:rsidRPr="00796F91">
        <w:rPr>
          <w:rFonts w:ascii="Tahoma" w:hAnsi="Tahoma" w:cs="Tahoma"/>
        </w:rPr>
        <w:t>,</w:t>
      </w:r>
      <w:r w:rsidRPr="00796F91">
        <w:rPr>
          <w:rFonts w:ascii="Tahoma" w:hAnsi="Tahoma" w:cs="Tahoma"/>
        </w:rPr>
        <w:t xml:space="preserve"> unify us and direct our action</w:t>
      </w:r>
      <w:r w:rsidR="00047618" w:rsidRPr="00796F91">
        <w:rPr>
          <w:rFonts w:ascii="Tahoma" w:hAnsi="Tahoma" w:cs="Tahoma"/>
        </w:rPr>
        <w:t xml:space="preserve">s.  </w:t>
      </w:r>
    </w:p>
    <w:p w14:paraId="2CE82D7E" w14:textId="62B9C74F" w:rsidR="00F4647B" w:rsidRDefault="00F4647B" w:rsidP="00A71D00">
      <w:pPr>
        <w:spacing w:before="120" w:after="120"/>
        <w:rPr>
          <w:rFonts w:ascii="Tahoma" w:hAnsi="Tahoma" w:cs="Tahoma"/>
        </w:rPr>
      </w:pPr>
      <w:r w:rsidRPr="00F4647B">
        <w:rPr>
          <w:rFonts w:ascii="Tahoma" w:hAnsi="Tahoma" w:cs="Tahoma"/>
        </w:rPr>
        <w:t xml:space="preserve">In accordance with our Mission and Vision, we aspire to contribute to the development of socially aware, self-confident young people who </w:t>
      </w:r>
      <w:r w:rsidR="00FD7ACA" w:rsidRPr="00F4647B">
        <w:rPr>
          <w:rFonts w:ascii="Tahoma" w:hAnsi="Tahoma" w:cs="Tahoma"/>
        </w:rPr>
        <w:t>can</w:t>
      </w:r>
      <w:r w:rsidRPr="00F4647B">
        <w:rPr>
          <w:rFonts w:ascii="Tahoma" w:hAnsi="Tahoma" w:cs="Tahoma"/>
        </w:rPr>
        <w:t xml:space="preserve"> make responsible, ethical and informed choices when faced with the many complex challenges of the modern world. The learning and teaching experiences offered are designed to be fun, motivating, challenging and responsive to developments in information communication and learning technologies. As a community, we are committed to addressing the diverse needs of our learners, ensuring all students access the Australian Curriculum to develop the skills and knowledge appropriate to their developmental age and phase of learning. </w:t>
      </w:r>
    </w:p>
    <w:p w14:paraId="67765949" w14:textId="77777777" w:rsidR="00F4647B" w:rsidRDefault="00F4647B" w:rsidP="00A71D00">
      <w:pPr>
        <w:spacing w:before="120" w:after="120"/>
        <w:rPr>
          <w:rFonts w:ascii="Tahoma" w:hAnsi="Tahoma" w:cs="Tahoma"/>
        </w:rPr>
      </w:pPr>
    </w:p>
    <w:p w14:paraId="018C0DDC" w14:textId="77777777" w:rsidR="00F4647B" w:rsidRDefault="00F4647B" w:rsidP="00A71D00">
      <w:pPr>
        <w:spacing w:before="120" w:after="120"/>
        <w:rPr>
          <w:rFonts w:ascii="Tahoma" w:hAnsi="Tahoma" w:cs="Tahoma"/>
        </w:rPr>
      </w:pPr>
      <w:r w:rsidRPr="00F4647B">
        <w:rPr>
          <w:rFonts w:ascii="Tahoma" w:hAnsi="Tahoma" w:cs="Tahoma"/>
        </w:rPr>
        <w:t>The St Elizabeth’s school community holds the following beliefs about behaviour and learning:</w:t>
      </w:r>
    </w:p>
    <w:p w14:paraId="112E9409" w14:textId="7BE8475A" w:rsidR="00F4647B" w:rsidRPr="00E226EF" w:rsidRDefault="00F4647B" w:rsidP="00E226EF">
      <w:pPr>
        <w:pStyle w:val="ListParagraph"/>
        <w:numPr>
          <w:ilvl w:val="0"/>
          <w:numId w:val="49"/>
        </w:numPr>
        <w:spacing w:before="120" w:after="120"/>
        <w:rPr>
          <w:rFonts w:ascii="Tahoma" w:hAnsi="Tahoma" w:cs="Tahoma"/>
        </w:rPr>
      </w:pPr>
      <w:r w:rsidRPr="00E226EF">
        <w:rPr>
          <w:rFonts w:ascii="Tahoma" w:hAnsi="Tahoma" w:cs="Tahoma"/>
        </w:rPr>
        <w:t>We believe that student behaviour affects and is affected by the context, ecological environment and behaviour of others.</w:t>
      </w:r>
    </w:p>
    <w:p w14:paraId="501BD57E" w14:textId="265ED2E1" w:rsidR="00F4647B" w:rsidRPr="00E226EF" w:rsidRDefault="00F4647B" w:rsidP="00E226EF">
      <w:pPr>
        <w:pStyle w:val="ListParagraph"/>
        <w:numPr>
          <w:ilvl w:val="0"/>
          <w:numId w:val="49"/>
        </w:numPr>
        <w:spacing w:before="120" w:after="120"/>
        <w:rPr>
          <w:rFonts w:ascii="Tahoma" w:hAnsi="Tahoma" w:cs="Tahoma"/>
        </w:rPr>
      </w:pPr>
      <w:r w:rsidRPr="00E226EF">
        <w:rPr>
          <w:rFonts w:ascii="Tahoma" w:hAnsi="Tahoma" w:cs="Tahoma"/>
        </w:rPr>
        <w:t>We believe that students need to be taught expected school behaviour through explicit teaching, modelling, scaffolding and rehearsal of skills and strategies.</w:t>
      </w:r>
    </w:p>
    <w:p w14:paraId="5AD7A754" w14:textId="6458C339" w:rsidR="00F4647B" w:rsidRPr="00E226EF" w:rsidRDefault="00F4647B" w:rsidP="00E226EF">
      <w:pPr>
        <w:pStyle w:val="ListParagraph"/>
        <w:numPr>
          <w:ilvl w:val="0"/>
          <w:numId w:val="49"/>
        </w:numPr>
        <w:spacing w:before="120" w:after="120"/>
        <w:rPr>
          <w:rFonts w:ascii="Tahoma" w:hAnsi="Tahoma" w:cs="Tahoma"/>
        </w:rPr>
      </w:pPr>
      <w:r w:rsidRPr="00E226EF">
        <w:rPr>
          <w:rFonts w:ascii="Tahoma" w:hAnsi="Tahoma" w:cs="Tahoma"/>
        </w:rPr>
        <w:t>We believe that expectations about behaviour choices and their consequences, both positive and negative, need to be clear and consistent.</w:t>
      </w:r>
    </w:p>
    <w:p w14:paraId="1A04843A" w14:textId="53DF9975" w:rsidR="00F4647B" w:rsidRPr="00E226EF" w:rsidRDefault="00F4647B" w:rsidP="00E226EF">
      <w:pPr>
        <w:pStyle w:val="ListParagraph"/>
        <w:numPr>
          <w:ilvl w:val="0"/>
          <w:numId w:val="49"/>
        </w:numPr>
        <w:spacing w:before="120" w:after="120"/>
        <w:rPr>
          <w:rFonts w:ascii="Tahoma" w:hAnsi="Tahoma" w:cs="Tahoma"/>
        </w:rPr>
      </w:pPr>
      <w:r w:rsidRPr="00E226EF">
        <w:rPr>
          <w:rFonts w:ascii="Tahoma" w:hAnsi="Tahoma" w:cs="Tahoma"/>
        </w:rPr>
        <w:t>We believe that a student’s capacity to make responsible behaviour choices comes about through the building of positive and open relationships between parent/s and school staff.</w:t>
      </w:r>
    </w:p>
    <w:p w14:paraId="5EEF76D2" w14:textId="24C1957E" w:rsidR="00F4647B" w:rsidRPr="00E226EF" w:rsidRDefault="00F4647B" w:rsidP="00E226EF">
      <w:pPr>
        <w:pStyle w:val="ListParagraph"/>
        <w:numPr>
          <w:ilvl w:val="0"/>
          <w:numId w:val="49"/>
        </w:numPr>
        <w:spacing w:before="120" w:after="120"/>
        <w:rPr>
          <w:rFonts w:ascii="Tahoma" w:hAnsi="Tahoma" w:cs="Tahoma"/>
        </w:rPr>
      </w:pPr>
      <w:r w:rsidRPr="00E226EF">
        <w:rPr>
          <w:rFonts w:ascii="Tahoma" w:hAnsi="Tahoma" w:cs="Tahoma"/>
        </w:rPr>
        <w:t xml:space="preserve">We believe that positive relationships are critical for maximizing appropriate behaviour and achieving learning outcomes. </w:t>
      </w:r>
    </w:p>
    <w:p w14:paraId="01A88B81" w14:textId="5D698142" w:rsidR="00F4647B" w:rsidRPr="00E226EF" w:rsidRDefault="00F4647B" w:rsidP="00E226EF">
      <w:pPr>
        <w:pStyle w:val="ListParagraph"/>
        <w:numPr>
          <w:ilvl w:val="0"/>
          <w:numId w:val="49"/>
        </w:numPr>
        <w:spacing w:before="120" w:after="120"/>
        <w:rPr>
          <w:rFonts w:ascii="Tahoma" w:hAnsi="Tahoma" w:cs="Tahoma"/>
        </w:rPr>
      </w:pPr>
      <w:r w:rsidRPr="00E226EF">
        <w:rPr>
          <w:rFonts w:ascii="Tahoma" w:hAnsi="Tahoma" w:cs="Tahoma"/>
        </w:rPr>
        <w:lastRenderedPageBreak/>
        <w:t>We believe that appropriate behaviour is foundational to a positive learning environment.</w:t>
      </w:r>
    </w:p>
    <w:p w14:paraId="40A14B74" w14:textId="77777777" w:rsidR="00F4647B" w:rsidRPr="00796F91" w:rsidRDefault="00F4647B" w:rsidP="00A71D00">
      <w:pPr>
        <w:spacing w:before="120" w:after="120"/>
        <w:rPr>
          <w:rFonts w:ascii="Tahoma" w:hAnsi="Tahoma" w:cs="Tahoma"/>
        </w:rPr>
      </w:pPr>
    </w:p>
    <w:p w14:paraId="45576865" w14:textId="5615C541" w:rsidR="00FD7ACA" w:rsidRDefault="00796F91" w:rsidP="00A71D00">
      <w:pPr>
        <w:spacing w:before="120" w:after="120"/>
        <w:rPr>
          <w:rFonts w:ascii="Tahoma" w:hAnsi="Tahoma" w:cs="Tahoma"/>
          <w:b/>
        </w:rPr>
      </w:pPr>
      <w:r>
        <w:rPr>
          <w:rFonts w:ascii="Tahoma" w:hAnsi="Tahoma" w:cs="Tahoma"/>
          <w:b/>
        </w:rPr>
        <w:t xml:space="preserve">2. </w:t>
      </w:r>
      <w:r w:rsidR="00D11DDC" w:rsidRPr="00796F91">
        <w:rPr>
          <w:rFonts w:ascii="Tahoma" w:hAnsi="Tahoma" w:cs="Tahoma"/>
          <w:b/>
        </w:rPr>
        <w:t xml:space="preserve">Our </w:t>
      </w:r>
      <w:r w:rsidR="00BC28C6" w:rsidRPr="00796F91">
        <w:rPr>
          <w:rFonts w:ascii="Tahoma" w:hAnsi="Tahoma" w:cs="Tahoma"/>
          <w:b/>
        </w:rPr>
        <w:t xml:space="preserve">Systems </w:t>
      </w:r>
      <w:r w:rsidR="00D11DDC" w:rsidRPr="00796F91">
        <w:rPr>
          <w:rFonts w:ascii="Tahoma" w:hAnsi="Tahoma" w:cs="Tahoma"/>
          <w:b/>
        </w:rPr>
        <w:t>Approach</w:t>
      </w:r>
      <w:r w:rsidR="00094F18" w:rsidRPr="00796F91">
        <w:rPr>
          <w:rFonts w:ascii="Tahoma" w:hAnsi="Tahoma" w:cs="Tahoma"/>
          <w:b/>
        </w:rPr>
        <w:t xml:space="preserve"> - </w:t>
      </w:r>
      <w:r w:rsidR="00D11DDC" w:rsidRPr="00796F91">
        <w:rPr>
          <w:rFonts w:ascii="Tahoma" w:hAnsi="Tahoma" w:cs="Tahoma"/>
          <w:b/>
        </w:rPr>
        <w:t xml:space="preserve">Positive Behaviour </w:t>
      </w:r>
      <w:r w:rsidR="00D22B18" w:rsidRPr="00796F91">
        <w:rPr>
          <w:rFonts w:ascii="Tahoma" w:hAnsi="Tahoma" w:cs="Tahoma"/>
          <w:b/>
        </w:rPr>
        <w:t>for</w:t>
      </w:r>
      <w:r w:rsidR="00D11DDC" w:rsidRPr="00796F91">
        <w:rPr>
          <w:rFonts w:ascii="Tahoma" w:hAnsi="Tahoma" w:cs="Tahoma"/>
          <w:b/>
        </w:rPr>
        <w:t xml:space="preserve"> Learning</w:t>
      </w:r>
      <w:r w:rsidR="00D22B18" w:rsidRPr="00796F91">
        <w:rPr>
          <w:rFonts w:ascii="Tahoma" w:hAnsi="Tahoma" w:cs="Tahoma"/>
          <w:b/>
        </w:rPr>
        <w:t xml:space="preserve"> (PB4L)</w:t>
      </w:r>
    </w:p>
    <w:p w14:paraId="1DC4A204" w14:textId="0C2011CC" w:rsidR="00D11DDC" w:rsidRPr="00796F91" w:rsidRDefault="00D11DDC" w:rsidP="00A71D00">
      <w:pPr>
        <w:spacing w:before="120" w:after="120"/>
        <w:rPr>
          <w:rFonts w:ascii="Tahoma" w:hAnsi="Tahoma" w:cs="Tahoma"/>
          <w:b/>
        </w:rPr>
      </w:pPr>
      <w:r w:rsidRPr="00796F91">
        <w:rPr>
          <w:rFonts w:ascii="Tahoma" w:hAnsi="Tahoma" w:cs="Tahoma"/>
          <w:b/>
        </w:rPr>
        <w:t xml:space="preserve">What is Positive Behaviour </w:t>
      </w:r>
      <w:r w:rsidR="00D22B18" w:rsidRPr="00796F91">
        <w:rPr>
          <w:rFonts w:ascii="Tahoma" w:hAnsi="Tahoma" w:cs="Tahoma"/>
          <w:b/>
        </w:rPr>
        <w:t>for</w:t>
      </w:r>
      <w:r w:rsidRPr="00796F91">
        <w:rPr>
          <w:rFonts w:ascii="Tahoma" w:hAnsi="Tahoma" w:cs="Tahoma"/>
          <w:b/>
        </w:rPr>
        <w:t xml:space="preserve"> </w:t>
      </w:r>
      <w:r w:rsidR="006B35D2" w:rsidRPr="00796F91">
        <w:rPr>
          <w:rFonts w:ascii="Tahoma" w:hAnsi="Tahoma" w:cs="Tahoma"/>
          <w:b/>
        </w:rPr>
        <w:t>Learning?</w:t>
      </w:r>
    </w:p>
    <w:p w14:paraId="51972B39" w14:textId="0F964666" w:rsidR="00D11DDC" w:rsidRPr="00796F91" w:rsidRDefault="00D11DDC" w:rsidP="00A71D00">
      <w:pPr>
        <w:spacing w:before="120" w:after="120"/>
        <w:rPr>
          <w:rFonts w:ascii="Tahoma" w:hAnsi="Tahoma" w:cs="Tahoma"/>
        </w:rPr>
      </w:pPr>
      <w:r w:rsidRPr="00796F91">
        <w:rPr>
          <w:rFonts w:ascii="Tahoma" w:hAnsi="Tahoma" w:cs="Tahoma"/>
        </w:rPr>
        <w:t xml:space="preserve">PB4L </w:t>
      </w:r>
      <w:r w:rsidR="00D22B18" w:rsidRPr="00796F91">
        <w:rPr>
          <w:rFonts w:ascii="Tahoma" w:hAnsi="Tahoma" w:cs="Tahoma"/>
        </w:rPr>
        <w:t xml:space="preserve">is a framework </w:t>
      </w:r>
      <w:r w:rsidR="007052AE" w:rsidRPr="00796F91">
        <w:rPr>
          <w:rFonts w:ascii="Tahoma" w:hAnsi="Tahoma" w:cs="Tahoma"/>
        </w:rPr>
        <w:t>(</w:t>
      </w:r>
      <w:r w:rsidR="000B41AB" w:rsidRPr="00796F91">
        <w:rPr>
          <w:rFonts w:ascii="Tahoma" w:hAnsi="Tahoma" w:cs="Tahoma"/>
        </w:rPr>
        <w:t xml:space="preserve">Diagram </w:t>
      </w:r>
      <w:r w:rsidR="007052AE" w:rsidRPr="00796F91">
        <w:rPr>
          <w:rFonts w:ascii="Tahoma" w:hAnsi="Tahoma" w:cs="Tahoma"/>
        </w:rPr>
        <w:t xml:space="preserve">1) for </w:t>
      </w:r>
      <w:r w:rsidR="00D22B18" w:rsidRPr="00796F91">
        <w:rPr>
          <w:rFonts w:ascii="Tahoma" w:hAnsi="Tahoma" w:cs="Tahoma"/>
        </w:rPr>
        <w:t xml:space="preserve">schools </w:t>
      </w:r>
      <w:r w:rsidR="00EF0C39" w:rsidRPr="00796F91">
        <w:rPr>
          <w:rFonts w:ascii="Tahoma" w:hAnsi="Tahoma" w:cs="Tahoma"/>
        </w:rPr>
        <w:t>that use</w:t>
      </w:r>
      <w:r w:rsidR="00D22B18" w:rsidRPr="00796F91">
        <w:rPr>
          <w:rFonts w:ascii="Tahoma" w:hAnsi="Tahoma" w:cs="Tahoma"/>
        </w:rPr>
        <w:t xml:space="preserve"> a system approach to positive behaviour supports for all students. The</w:t>
      </w:r>
      <w:r w:rsidR="007B4307" w:rsidRPr="00796F91">
        <w:rPr>
          <w:rFonts w:ascii="Tahoma" w:hAnsi="Tahoma" w:cs="Tahoma"/>
        </w:rPr>
        <w:t xml:space="preserve"> aim of implementing the framework is to achieve increased academic and social progress and achievement for all students by using evidence-based practices. One of the focus areas is explicit teaching of behaviours that </w:t>
      </w:r>
      <w:r w:rsidR="00575B04" w:rsidRPr="00796F91">
        <w:rPr>
          <w:rFonts w:ascii="Tahoma" w:hAnsi="Tahoma" w:cs="Tahoma"/>
        </w:rPr>
        <w:t>assists</w:t>
      </w:r>
      <w:r w:rsidR="007B4307" w:rsidRPr="00796F91">
        <w:rPr>
          <w:rFonts w:ascii="Tahoma" w:hAnsi="Tahoma" w:cs="Tahoma"/>
        </w:rPr>
        <w:t xml:space="preserve"> students </w:t>
      </w:r>
      <w:r w:rsidR="00575B04" w:rsidRPr="00796F91">
        <w:rPr>
          <w:rFonts w:ascii="Tahoma" w:hAnsi="Tahoma" w:cs="Tahoma"/>
        </w:rPr>
        <w:t xml:space="preserve">to </w:t>
      </w:r>
      <w:r w:rsidR="007B4307" w:rsidRPr="00796F91">
        <w:rPr>
          <w:rFonts w:ascii="Tahoma" w:hAnsi="Tahoma" w:cs="Tahoma"/>
        </w:rPr>
        <w:t>access learning – academically and socially - at all stages of development throughout their education.</w:t>
      </w:r>
    </w:p>
    <w:p w14:paraId="6B068C45" w14:textId="77777777" w:rsidR="00C16160" w:rsidRPr="00796F91" w:rsidRDefault="000D303F" w:rsidP="00A71D00">
      <w:pPr>
        <w:spacing w:before="120" w:after="120"/>
        <w:rPr>
          <w:rFonts w:ascii="Tahoma" w:hAnsi="Tahoma" w:cs="Tahoma"/>
          <w:color w:val="00315E" w:themeColor="accent5"/>
        </w:rPr>
      </w:pPr>
      <w:r w:rsidRPr="00796F91">
        <w:rPr>
          <w:rFonts w:ascii="Tahoma" w:hAnsi="Tahoma" w:cs="Tahoma"/>
          <w:noProof/>
          <w:lang w:eastAsia="en-AU"/>
        </w:rPr>
        <mc:AlternateContent>
          <mc:Choice Requires="wps">
            <w:drawing>
              <wp:anchor distT="0" distB="0" distL="114300" distR="114300" simplePos="0" relativeHeight="251658240" behindDoc="0" locked="0" layoutInCell="1" allowOverlap="1" wp14:anchorId="31C76B93" wp14:editId="03A45921">
                <wp:simplePos x="0" y="0"/>
                <wp:positionH relativeFrom="column">
                  <wp:posOffset>2940050</wp:posOffset>
                </wp:positionH>
                <wp:positionV relativeFrom="paragraph">
                  <wp:posOffset>476885</wp:posOffset>
                </wp:positionV>
                <wp:extent cx="3041650" cy="977900"/>
                <wp:effectExtent l="0" t="0" r="0" b="12700"/>
                <wp:wrapSquare wrapText="bothSides"/>
                <wp:docPr id="28" name="Text Box 28"/>
                <wp:cNvGraphicFramePr/>
                <a:graphic xmlns:a="http://schemas.openxmlformats.org/drawingml/2006/main">
                  <a:graphicData uri="http://schemas.microsoft.com/office/word/2010/wordprocessingShape">
                    <wps:wsp>
                      <wps:cNvSpPr txBox="1"/>
                      <wps:spPr>
                        <a:xfrm>
                          <a:off x="0" y="0"/>
                          <a:ext cx="3041650" cy="97790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1A1308" w14:textId="4DD9C4C0" w:rsidR="00E54F07" w:rsidRPr="000D303F" w:rsidRDefault="000B41AB" w:rsidP="00575B04">
                            <w:pPr>
                              <w:jc w:val="both"/>
                              <w:rPr>
                                <w:i/>
                                <w:sz w:val="20"/>
                                <w:szCs w:val="20"/>
                              </w:rPr>
                            </w:pPr>
                            <w:r>
                              <w:rPr>
                                <w:sz w:val="20"/>
                                <w:szCs w:val="20"/>
                              </w:rPr>
                              <w:t>Diagram</w:t>
                            </w:r>
                            <w:r w:rsidR="00E54F07">
                              <w:rPr>
                                <w:sz w:val="20"/>
                                <w:szCs w:val="20"/>
                              </w:rPr>
                              <w:t xml:space="preserve"> 1: Adapted from </w:t>
                            </w:r>
                            <w:r w:rsidR="00E54F07">
                              <w:rPr>
                                <w:i/>
                                <w:sz w:val="20"/>
                                <w:szCs w:val="20"/>
                              </w:rPr>
                              <w:t xml:space="preserve">School-wide Positive Behaviour Support: implementers’ blueprint and </w:t>
                            </w:r>
                            <w:r w:rsidR="00575B04">
                              <w:rPr>
                                <w:i/>
                                <w:sz w:val="20"/>
                                <w:szCs w:val="20"/>
                              </w:rPr>
                              <w:t>Self-Assessment</w:t>
                            </w:r>
                            <w:r w:rsidR="00E54F07">
                              <w:rPr>
                                <w:i/>
                                <w:sz w:val="20"/>
                                <w:szCs w:val="20"/>
                              </w:rPr>
                              <w:t xml:space="preserve">, </w:t>
                            </w:r>
                            <w:r w:rsidR="00E54F07">
                              <w:rPr>
                                <w:sz w:val="20"/>
                                <w:szCs w:val="20"/>
                              </w:rPr>
                              <w:t xml:space="preserve">by OSEP </w:t>
                            </w:r>
                            <w:r w:rsidR="00575B04">
                              <w:rPr>
                                <w:sz w:val="20"/>
                                <w:szCs w:val="20"/>
                              </w:rPr>
                              <w:t>Centre</w:t>
                            </w:r>
                            <w:r w:rsidR="00E54F07">
                              <w:rPr>
                                <w:sz w:val="20"/>
                                <w:szCs w:val="20"/>
                              </w:rPr>
                              <w:t xml:space="preserve"> On </w:t>
                            </w:r>
                            <w:r w:rsidR="00CF251A">
                              <w:rPr>
                                <w:sz w:val="20"/>
                                <w:szCs w:val="20"/>
                              </w:rPr>
                              <w:t>P</w:t>
                            </w:r>
                            <w:r w:rsidR="00E54F07">
                              <w:rPr>
                                <w:sz w:val="20"/>
                                <w:szCs w:val="20"/>
                              </w:rPr>
                              <w:t xml:space="preserve">ositive </w:t>
                            </w:r>
                            <w:r w:rsidR="007E6A84">
                              <w:rPr>
                                <w:sz w:val="20"/>
                                <w:szCs w:val="20"/>
                              </w:rPr>
                              <w:t>Behavioural</w:t>
                            </w:r>
                            <w:r w:rsidR="00E54F07">
                              <w:rPr>
                                <w:sz w:val="20"/>
                                <w:szCs w:val="20"/>
                              </w:rPr>
                              <w:t xml:space="preserve"> Interventions and Supports, 2004, Eugene OR: Lewis</w:t>
                            </w:r>
                            <w:r w:rsidR="00E54F07">
                              <w:rPr>
                                <w: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76B93" id="_x0000_t202" coordsize="21600,21600" o:spt="202" path="m,l,21600r21600,l21600,xe">
                <v:stroke joinstyle="miter"/>
                <v:path gradientshapeok="t" o:connecttype="rect"/>
              </v:shapetype>
              <v:shape id="Text Box 28" o:spid="_x0000_s1026" type="#_x0000_t202" style="position:absolute;margin-left:231.5pt;margin-top:37.55pt;width:239.5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" filled="f" stroked="f">
                <v:textbox>
                  <w:txbxContent>
                    <w:p w14:paraId="751A1308" w14:textId="4DD9C4C0" w:rsidR="00E54F07" w:rsidRPr="000D303F" w:rsidRDefault="000B41AB" w:rsidP="00575B04">
                      <w:pPr>
                        <w:jc w:val="both"/>
                        <w:rPr>
                          <w:i/>
                          <w:sz w:val="20"/>
                          <w:szCs w:val="20"/>
                        </w:rPr>
                      </w:pPr>
                      <w:r>
                        <w:rPr>
                          <w:sz w:val="20"/>
                          <w:szCs w:val="20"/>
                        </w:rPr>
                        <w:t>Diagram</w:t>
                      </w:r>
                      <w:r w:rsidR="00E54F07">
                        <w:rPr>
                          <w:sz w:val="20"/>
                          <w:szCs w:val="20"/>
                        </w:rPr>
                        <w:t xml:space="preserve"> 1: Adapted from </w:t>
                      </w:r>
                      <w:r w:rsidR="00E54F07">
                        <w:rPr>
                          <w:i/>
                          <w:sz w:val="20"/>
                          <w:szCs w:val="20"/>
                        </w:rPr>
                        <w:t xml:space="preserve">School-wide Positive Behaviour Support: implementers’ blueprint and </w:t>
                      </w:r>
                      <w:r w:rsidR="00575B04">
                        <w:rPr>
                          <w:i/>
                          <w:sz w:val="20"/>
                          <w:szCs w:val="20"/>
                        </w:rPr>
                        <w:t>Self-Assessment</w:t>
                      </w:r>
                      <w:r w:rsidR="00E54F07">
                        <w:rPr>
                          <w:i/>
                          <w:sz w:val="20"/>
                          <w:szCs w:val="20"/>
                        </w:rPr>
                        <w:t xml:space="preserve">, </w:t>
                      </w:r>
                      <w:r w:rsidR="00E54F07">
                        <w:rPr>
                          <w:sz w:val="20"/>
                          <w:szCs w:val="20"/>
                        </w:rPr>
                        <w:t xml:space="preserve">by OSEP </w:t>
                      </w:r>
                      <w:r w:rsidR="00575B04">
                        <w:rPr>
                          <w:sz w:val="20"/>
                          <w:szCs w:val="20"/>
                        </w:rPr>
                        <w:t>Centre</w:t>
                      </w:r>
                      <w:r w:rsidR="00E54F07">
                        <w:rPr>
                          <w:sz w:val="20"/>
                          <w:szCs w:val="20"/>
                        </w:rPr>
                        <w:t xml:space="preserve"> On </w:t>
                      </w:r>
                      <w:r w:rsidR="00CF251A">
                        <w:rPr>
                          <w:sz w:val="20"/>
                          <w:szCs w:val="20"/>
                        </w:rPr>
                        <w:t>P</w:t>
                      </w:r>
                      <w:r w:rsidR="00E54F07">
                        <w:rPr>
                          <w:sz w:val="20"/>
                          <w:szCs w:val="20"/>
                        </w:rPr>
                        <w:t xml:space="preserve">ositive </w:t>
                      </w:r>
                      <w:r w:rsidR="007E6A84">
                        <w:rPr>
                          <w:sz w:val="20"/>
                          <w:szCs w:val="20"/>
                        </w:rPr>
                        <w:t>Behavioural</w:t>
                      </w:r>
                      <w:r w:rsidR="00E54F07">
                        <w:rPr>
                          <w:sz w:val="20"/>
                          <w:szCs w:val="20"/>
                        </w:rPr>
                        <w:t xml:space="preserve"> Interventions and Supports, 2004, Eugene OR: Lewis</w:t>
                      </w:r>
                      <w:r w:rsidR="00E54F07">
                        <w:rPr>
                          <w:i/>
                          <w:sz w:val="20"/>
                          <w:szCs w:val="20"/>
                        </w:rPr>
                        <w:t xml:space="preserve"> </w:t>
                      </w:r>
                    </w:p>
                  </w:txbxContent>
                </v:textbox>
                <w10:wrap type="square"/>
              </v:shape>
            </w:pict>
          </mc:Fallback>
        </mc:AlternateContent>
      </w:r>
      <w:r w:rsidR="00C16160" w:rsidRPr="00796F91">
        <w:rPr>
          <w:rFonts w:ascii="Tahoma" w:hAnsi="Tahoma" w:cs="Tahoma"/>
          <w:noProof/>
          <w:lang w:eastAsia="en-AU"/>
        </w:rPr>
        <w:drawing>
          <wp:inline distT="0" distB="0" distL="0" distR="0" wp14:anchorId="7A80FFDB" wp14:editId="6BDFB991">
            <wp:extent cx="2677886" cy="2867660"/>
            <wp:effectExtent l="0" t="0" r="8255" b="889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2470" t="8211" r="12713" b="8759"/>
                    <a:stretch/>
                  </pic:blipFill>
                  <pic:spPr bwMode="auto">
                    <a:xfrm>
                      <a:off x="0" y="0"/>
                      <a:ext cx="2720629" cy="2913433"/>
                    </a:xfrm>
                    <a:prstGeom prst="rect">
                      <a:avLst/>
                    </a:prstGeom>
                    <a:noFill/>
                    <a:ln>
                      <a:noFill/>
                    </a:ln>
                    <a:extLst>
                      <a:ext uri="{53640926-AAD7-44D8-BBD7-CCE9431645EC}">
                        <a14:shadowObscured xmlns:a14="http://schemas.microsoft.com/office/drawing/2010/main"/>
                      </a:ext>
                    </a:extLst>
                  </pic:spPr>
                </pic:pic>
              </a:graphicData>
            </a:graphic>
          </wp:inline>
        </w:drawing>
      </w:r>
    </w:p>
    <w:p w14:paraId="47C8373B" w14:textId="77777777" w:rsidR="00D11DDC" w:rsidRPr="00796F91" w:rsidRDefault="00F918EE" w:rsidP="00A71D00">
      <w:pPr>
        <w:spacing w:before="120" w:after="120"/>
        <w:rPr>
          <w:rFonts w:ascii="Tahoma" w:hAnsi="Tahoma" w:cs="Tahoma"/>
          <w:b/>
        </w:rPr>
      </w:pPr>
      <w:r w:rsidRPr="00796F91">
        <w:rPr>
          <w:rFonts w:ascii="Tahoma" w:hAnsi="Tahoma" w:cs="Tahoma"/>
          <w:b/>
        </w:rPr>
        <w:t xml:space="preserve">Theoretical and conceptual </w:t>
      </w:r>
      <w:r w:rsidR="008D7947" w:rsidRPr="00796F91">
        <w:rPr>
          <w:rFonts w:ascii="Tahoma" w:hAnsi="Tahoma" w:cs="Tahoma"/>
          <w:b/>
        </w:rPr>
        <w:t>characteristics</w:t>
      </w:r>
    </w:p>
    <w:p w14:paraId="681AC016" w14:textId="31815287" w:rsidR="00F918EE" w:rsidRPr="00796F91" w:rsidRDefault="005E4A6D" w:rsidP="00A71D00">
      <w:pPr>
        <w:spacing w:before="120" w:after="120"/>
        <w:rPr>
          <w:rFonts w:ascii="Tahoma" w:hAnsi="Tahoma" w:cs="Tahoma"/>
        </w:rPr>
      </w:pPr>
      <w:r w:rsidRPr="00796F91">
        <w:rPr>
          <w:rFonts w:ascii="Tahoma" w:hAnsi="Tahoma" w:cs="Tahoma"/>
        </w:rPr>
        <w:t xml:space="preserve">PB4L is the redesign of learning environments, not students. </w:t>
      </w:r>
      <w:r w:rsidR="00F918EE" w:rsidRPr="00796F91">
        <w:rPr>
          <w:rFonts w:ascii="Tahoma" w:hAnsi="Tahoma" w:cs="Tahoma"/>
        </w:rPr>
        <w:t>The theoretical and conceptual understandings of PB4Learning are firmly linked to Behavioural Theory and Applied Behavioural Analysis (</w:t>
      </w:r>
      <w:r w:rsidR="00213170" w:rsidRPr="00796F91">
        <w:rPr>
          <w:rFonts w:ascii="Tahoma" w:hAnsi="Tahoma" w:cs="Tahoma"/>
        </w:rPr>
        <w:t>Carr et al., 2002)</w:t>
      </w:r>
      <w:r w:rsidR="00CF251A" w:rsidRPr="00796F91">
        <w:rPr>
          <w:rFonts w:ascii="Tahoma" w:hAnsi="Tahoma" w:cs="Tahoma"/>
        </w:rPr>
        <w:t xml:space="preserve">. </w:t>
      </w:r>
      <w:r w:rsidR="00F918EE" w:rsidRPr="00796F91">
        <w:rPr>
          <w:rFonts w:ascii="Tahoma" w:hAnsi="Tahoma" w:cs="Tahoma"/>
        </w:rPr>
        <w:t>This perspective emphasises that observable behaviour is an important indicator of what individuals have learned and how they operate in their environment</w:t>
      </w:r>
      <w:r w:rsidRPr="00796F91">
        <w:rPr>
          <w:rFonts w:ascii="Tahoma" w:hAnsi="Tahoma" w:cs="Tahoma"/>
        </w:rPr>
        <w:t>. E</w:t>
      </w:r>
      <w:r w:rsidR="00F918EE" w:rsidRPr="00796F91">
        <w:rPr>
          <w:rFonts w:ascii="Tahoma" w:hAnsi="Tahoma" w:cs="Tahoma"/>
        </w:rPr>
        <w:t xml:space="preserve">nvironmental factors are influential in determining whether a behaviour is likely to </w:t>
      </w:r>
      <w:r w:rsidR="00CF251A" w:rsidRPr="00796F91">
        <w:rPr>
          <w:rFonts w:ascii="Tahoma" w:hAnsi="Tahoma" w:cs="Tahoma"/>
        </w:rPr>
        <w:t>occur,</w:t>
      </w:r>
      <w:r w:rsidR="00F918EE" w:rsidRPr="00796F91">
        <w:rPr>
          <w:rFonts w:ascii="Tahoma" w:hAnsi="Tahoma" w:cs="Tahoma"/>
        </w:rPr>
        <w:t xml:space="preserve"> and new and alternative pro-social behaviours can be taught (</w:t>
      </w:r>
      <w:r w:rsidR="00213170" w:rsidRPr="00796F91">
        <w:rPr>
          <w:rFonts w:ascii="Tahoma" w:hAnsi="Tahoma" w:cs="Tahoma"/>
        </w:rPr>
        <w:t>Sugai &amp; Horner, 2002; Sugai et al., 2008</w:t>
      </w:r>
      <w:r w:rsidR="00F918EE" w:rsidRPr="00796F91">
        <w:rPr>
          <w:rFonts w:ascii="Tahoma" w:hAnsi="Tahoma" w:cs="Tahoma"/>
        </w:rPr>
        <w:t>)</w:t>
      </w:r>
    </w:p>
    <w:p w14:paraId="543415EC" w14:textId="77777777" w:rsidR="00751000" w:rsidRDefault="00751000" w:rsidP="00A71D00">
      <w:pPr>
        <w:spacing w:before="120" w:after="120"/>
        <w:rPr>
          <w:rFonts w:ascii="Tahoma" w:hAnsi="Tahoma" w:cs="Tahoma"/>
          <w:b/>
        </w:rPr>
      </w:pPr>
    </w:p>
    <w:p w14:paraId="675E8F32" w14:textId="54BF9140" w:rsidR="00F918EE" w:rsidRPr="00796F91" w:rsidRDefault="00F918EE" w:rsidP="00A71D00">
      <w:pPr>
        <w:spacing w:before="120" w:after="120"/>
        <w:rPr>
          <w:rFonts w:ascii="Tahoma" w:hAnsi="Tahoma" w:cs="Tahoma"/>
          <w:b/>
        </w:rPr>
      </w:pPr>
      <w:r w:rsidRPr="00796F91">
        <w:rPr>
          <w:rFonts w:ascii="Tahoma" w:hAnsi="Tahoma" w:cs="Tahoma"/>
          <w:b/>
        </w:rPr>
        <w:t>Continuum of support and key features</w:t>
      </w:r>
    </w:p>
    <w:p w14:paraId="0BD59D04" w14:textId="69C480DE" w:rsidR="00F918EE" w:rsidRPr="00796F91" w:rsidRDefault="00F918EE" w:rsidP="00A71D00">
      <w:pPr>
        <w:spacing w:before="120" w:after="120"/>
        <w:rPr>
          <w:rFonts w:ascii="Tahoma" w:hAnsi="Tahoma" w:cs="Tahoma"/>
          <w:color w:val="000000" w:themeColor="text1"/>
        </w:rPr>
      </w:pPr>
      <w:r w:rsidRPr="00796F91">
        <w:rPr>
          <w:rFonts w:ascii="Tahoma" w:hAnsi="Tahoma" w:cs="Tahoma"/>
          <w:color w:val="000000" w:themeColor="text1"/>
        </w:rPr>
        <w:t>An important component of PB4L</w:t>
      </w:r>
      <w:r w:rsidR="000B5527" w:rsidRPr="00796F91">
        <w:rPr>
          <w:rFonts w:ascii="Tahoma" w:hAnsi="Tahoma" w:cs="Tahoma"/>
          <w:color w:val="000000" w:themeColor="text1"/>
        </w:rPr>
        <w:t xml:space="preserve"> </w:t>
      </w:r>
      <w:r w:rsidRPr="00796F91">
        <w:rPr>
          <w:rFonts w:ascii="Tahoma" w:hAnsi="Tahoma" w:cs="Tahoma"/>
          <w:color w:val="000000" w:themeColor="text1"/>
        </w:rPr>
        <w:t xml:space="preserve">is the adoption of a continuum of behavioural supports </w:t>
      </w:r>
      <w:r w:rsidR="00C22A7D" w:rsidRPr="00796F91">
        <w:rPr>
          <w:rFonts w:ascii="Tahoma" w:hAnsi="Tahoma" w:cs="Tahoma"/>
          <w:color w:val="000000" w:themeColor="text1"/>
        </w:rPr>
        <w:t>(</w:t>
      </w:r>
      <w:r w:rsidR="000117FD" w:rsidRPr="00796F91">
        <w:rPr>
          <w:rFonts w:ascii="Tahoma" w:hAnsi="Tahoma" w:cs="Tahoma"/>
          <w:color w:val="000000" w:themeColor="text1"/>
        </w:rPr>
        <w:t xml:space="preserve">Diagram 2) </w:t>
      </w:r>
      <w:r w:rsidRPr="00796F91">
        <w:rPr>
          <w:rFonts w:ascii="Tahoma" w:hAnsi="Tahoma" w:cs="Tahoma"/>
          <w:color w:val="000000" w:themeColor="text1"/>
        </w:rPr>
        <w:t>that, like academic instruction, acknowledges that students will need differing levels of behavioural interventions and supports to be successful at school. Within the continuum there are three levels of support.</w:t>
      </w:r>
    </w:p>
    <w:p w14:paraId="1420CAFA" w14:textId="77777777" w:rsidR="00FD7ACA" w:rsidRDefault="00FD7ACA" w:rsidP="00A71D00">
      <w:pPr>
        <w:spacing w:before="120" w:after="120"/>
        <w:rPr>
          <w:rFonts w:ascii="Tahoma" w:hAnsi="Tahoma" w:cs="Tahoma"/>
          <w:color w:val="000000" w:themeColor="text1"/>
        </w:rPr>
      </w:pPr>
      <w:bookmarkStart w:id="7" w:name="_Hlk528916692"/>
    </w:p>
    <w:p w14:paraId="74287A93" w14:textId="77777777" w:rsidR="00E226EF" w:rsidRDefault="00E226EF" w:rsidP="00A71D00">
      <w:pPr>
        <w:spacing w:before="120" w:after="120"/>
        <w:rPr>
          <w:rFonts w:ascii="Tahoma" w:hAnsi="Tahoma" w:cs="Tahoma"/>
          <w:color w:val="000000" w:themeColor="text1"/>
        </w:rPr>
      </w:pPr>
    </w:p>
    <w:p w14:paraId="2873D8DC" w14:textId="1C3D3BB6" w:rsidR="005E4A6D" w:rsidRPr="004674A4" w:rsidRDefault="00F918EE" w:rsidP="00A71D00">
      <w:pPr>
        <w:spacing w:before="120" w:after="120"/>
        <w:rPr>
          <w:rFonts w:ascii="Tahoma" w:hAnsi="Tahoma" w:cs="Tahoma"/>
          <w:color w:val="000000" w:themeColor="text1"/>
        </w:rPr>
      </w:pPr>
      <w:r w:rsidRPr="004674A4">
        <w:rPr>
          <w:rFonts w:ascii="Tahoma" w:hAnsi="Tahoma" w:cs="Tahoma"/>
          <w:color w:val="000000" w:themeColor="text1"/>
        </w:rPr>
        <w:lastRenderedPageBreak/>
        <w:t>T</w:t>
      </w:r>
      <w:r w:rsidR="005E4A6D" w:rsidRPr="004674A4">
        <w:rPr>
          <w:rFonts w:ascii="Tahoma" w:hAnsi="Tahoma" w:cs="Tahoma"/>
          <w:color w:val="000000" w:themeColor="text1"/>
        </w:rPr>
        <w:t xml:space="preserve">ier 1 Universal Supports: </w:t>
      </w:r>
    </w:p>
    <w:bookmarkEnd w:id="7"/>
    <w:p w14:paraId="72011C5A" w14:textId="79F69CC6" w:rsidR="00F918EE" w:rsidRPr="00796F91" w:rsidRDefault="005E4A6D" w:rsidP="00A71D00">
      <w:pPr>
        <w:spacing w:before="120" w:after="120"/>
        <w:rPr>
          <w:rFonts w:ascii="Tahoma" w:hAnsi="Tahoma" w:cs="Tahoma"/>
          <w:b/>
          <w:color w:val="000000" w:themeColor="text1"/>
        </w:rPr>
      </w:pPr>
      <w:r w:rsidRPr="00796F91">
        <w:rPr>
          <w:rFonts w:ascii="Tahoma" w:hAnsi="Tahoma" w:cs="Tahoma"/>
          <w:color w:val="000000" w:themeColor="text1"/>
        </w:rPr>
        <w:t>This</w:t>
      </w:r>
      <w:r w:rsidR="00F918EE" w:rsidRPr="00796F91">
        <w:rPr>
          <w:rFonts w:ascii="Tahoma" w:hAnsi="Tahoma" w:cs="Tahoma"/>
          <w:color w:val="000000" w:themeColor="text1"/>
        </w:rPr>
        <w:t xml:space="preserve"> first level focuses on </w:t>
      </w:r>
      <w:r w:rsidR="0010719F" w:rsidRPr="00796F91">
        <w:rPr>
          <w:rFonts w:ascii="Tahoma" w:hAnsi="Tahoma" w:cs="Tahoma"/>
          <w:color w:val="000000" w:themeColor="text1"/>
        </w:rPr>
        <w:t>u</w:t>
      </w:r>
      <w:r w:rsidR="00F918EE" w:rsidRPr="00796F91">
        <w:rPr>
          <w:rFonts w:ascii="Tahoma" w:hAnsi="Tahoma" w:cs="Tahoma"/>
          <w:color w:val="000000" w:themeColor="text1"/>
        </w:rPr>
        <w:t xml:space="preserve">niversal behavioural and academic supports for all students. Here the focus is on prevention of problem behaviours, providing </w:t>
      </w:r>
      <w:r w:rsidRPr="00796F91">
        <w:rPr>
          <w:rFonts w:ascii="Tahoma" w:hAnsi="Tahoma" w:cs="Tahoma"/>
          <w:color w:val="000000" w:themeColor="text1"/>
        </w:rPr>
        <w:t xml:space="preserve">explicit teaching of expected behaviours </w:t>
      </w:r>
      <w:r w:rsidR="00F918EE" w:rsidRPr="00796F91">
        <w:rPr>
          <w:rFonts w:ascii="Tahoma" w:hAnsi="Tahoma" w:cs="Tahoma"/>
          <w:color w:val="000000" w:themeColor="text1"/>
        </w:rPr>
        <w:t>and creating positive learning environments across all settings in the school. Research has shown that approximately 80-85% of students will respond to proactive universal supports, display the desired appropriate behaviours and have few behaviour problems (Horner &amp; Sugai, 2005; Lewis, Newcomer, Trussell &amp; Ritcher, 2006</w:t>
      </w:r>
      <w:r w:rsidR="00D90CEF" w:rsidRPr="00796F91">
        <w:rPr>
          <w:rFonts w:ascii="Tahoma" w:hAnsi="Tahoma" w:cs="Tahoma"/>
          <w:color w:val="000000" w:themeColor="text1"/>
        </w:rPr>
        <w:t>).</w:t>
      </w:r>
    </w:p>
    <w:p w14:paraId="2B5F03E4" w14:textId="77777777" w:rsidR="00FD7ACA" w:rsidRDefault="00FD7ACA" w:rsidP="00A71D00">
      <w:pPr>
        <w:spacing w:before="120" w:after="120"/>
        <w:rPr>
          <w:rFonts w:ascii="Tahoma" w:hAnsi="Tahoma" w:cs="Tahoma"/>
          <w:color w:val="000000" w:themeColor="text1"/>
        </w:rPr>
      </w:pPr>
    </w:p>
    <w:p w14:paraId="1F241370" w14:textId="4917A698" w:rsidR="005E4A6D" w:rsidRPr="006C45B0" w:rsidRDefault="005E4A6D" w:rsidP="00A71D00">
      <w:pPr>
        <w:spacing w:before="120" w:after="120"/>
        <w:rPr>
          <w:rFonts w:ascii="Tahoma" w:hAnsi="Tahoma" w:cs="Tahoma"/>
          <w:color w:val="000000" w:themeColor="text1"/>
        </w:rPr>
      </w:pPr>
      <w:r w:rsidRPr="006C45B0">
        <w:rPr>
          <w:rFonts w:ascii="Tahoma" w:hAnsi="Tahoma" w:cs="Tahoma"/>
          <w:color w:val="000000" w:themeColor="text1"/>
        </w:rPr>
        <w:t xml:space="preserve">Tier </w:t>
      </w:r>
      <w:r w:rsidR="00F70621" w:rsidRPr="006C45B0">
        <w:rPr>
          <w:rFonts w:ascii="Tahoma" w:hAnsi="Tahoma" w:cs="Tahoma"/>
          <w:color w:val="000000" w:themeColor="text1"/>
        </w:rPr>
        <w:t xml:space="preserve">2 Targeted </w:t>
      </w:r>
      <w:r w:rsidRPr="006C45B0">
        <w:rPr>
          <w:rFonts w:ascii="Tahoma" w:hAnsi="Tahoma" w:cs="Tahoma"/>
          <w:color w:val="000000" w:themeColor="text1"/>
        </w:rPr>
        <w:t xml:space="preserve">Supports: </w:t>
      </w:r>
    </w:p>
    <w:p w14:paraId="148D33D8" w14:textId="212751FA" w:rsidR="00F918EE" w:rsidRPr="00796F91" w:rsidRDefault="00F918EE" w:rsidP="00A71D00">
      <w:pPr>
        <w:spacing w:before="120" w:after="120"/>
        <w:rPr>
          <w:rFonts w:ascii="Tahoma" w:hAnsi="Tahoma" w:cs="Tahoma"/>
          <w:color w:val="000000" w:themeColor="text1"/>
        </w:rPr>
      </w:pPr>
      <w:r w:rsidRPr="00796F91">
        <w:rPr>
          <w:rFonts w:ascii="Tahoma" w:hAnsi="Tahoma" w:cs="Tahoma"/>
          <w:color w:val="000000" w:themeColor="text1"/>
        </w:rPr>
        <w:t>Th</w:t>
      </w:r>
      <w:r w:rsidR="00F70621" w:rsidRPr="00796F91">
        <w:rPr>
          <w:rFonts w:ascii="Tahoma" w:hAnsi="Tahoma" w:cs="Tahoma"/>
          <w:color w:val="000000" w:themeColor="text1"/>
        </w:rPr>
        <w:t>is</w:t>
      </w:r>
      <w:r w:rsidRPr="00796F91">
        <w:rPr>
          <w:rFonts w:ascii="Tahoma" w:hAnsi="Tahoma" w:cs="Tahoma"/>
          <w:color w:val="000000" w:themeColor="text1"/>
        </w:rPr>
        <w:t xml:space="preserve"> second level focuses on </w:t>
      </w:r>
      <w:r w:rsidR="00901B3C" w:rsidRPr="00796F91">
        <w:rPr>
          <w:rFonts w:ascii="Tahoma" w:hAnsi="Tahoma" w:cs="Tahoma"/>
          <w:color w:val="000000" w:themeColor="text1"/>
        </w:rPr>
        <w:t>t</w:t>
      </w:r>
      <w:r w:rsidR="00F70621" w:rsidRPr="00796F91">
        <w:rPr>
          <w:rFonts w:ascii="Tahoma" w:hAnsi="Tahoma" w:cs="Tahoma"/>
          <w:color w:val="000000" w:themeColor="text1"/>
        </w:rPr>
        <w:t xml:space="preserve">argeted supports for </w:t>
      </w:r>
      <w:r w:rsidRPr="00796F91">
        <w:rPr>
          <w:rFonts w:ascii="Tahoma" w:hAnsi="Tahoma" w:cs="Tahoma"/>
          <w:color w:val="000000" w:themeColor="text1"/>
        </w:rPr>
        <w:t xml:space="preserve">students who continue to display problem behaviour even with the </w:t>
      </w:r>
      <w:r w:rsidR="00901B3C" w:rsidRPr="00796F91">
        <w:rPr>
          <w:rFonts w:ascii="Tahoma" w:hAnsi="Tahoma" w:cs="Tahoma"/>
          <w:color w:val="000000" w:themeColor="text1"/>
        </w:rPr>
        <w:t>u</w:t>
      </w:r>
      <w:r w:rsidRPr="00796F91">
        <w:rPr>
          <w:rFonts w:ascii="Tahoma" w:hAnsi="Tahoma" w:cs="Tahoma"/>
          <w:color w:val="000000" w:themeColor="text1"/>
        </w:rPr>
        <w:t xml:space="preserve">niversal supports in place. </w:t>
      </w:r>
      <w:r w:rsidR="00F70621" w:rsidRPr="00796F91">
        <w:rPr>
          <w:rFonts w:ascii="Tahoma" w:hAnsi="Tahoma" w:cs="Tahoma"/>
          <w:color w:val="000000" w:themeColor="text1"/>
        </w:rPr>
        <w:t>Using</w:t>
      </w:r>
      <w:r w:rsidRPr="00796F91">
        <w:rPr>
          <w:rFonts w:ascii="Tahoma" w:hAnsi="Tahoma" w:cs="Tahoma"/>
          <w:color w:val="000000" w:themeColor="text1"/>
        </w:rPr>
        <w:t xml:space="preserve"> data</w:t>
      </w:r>
      <w:r w:rsidR="00F70621" w:rsidRPr="00796F91">
        <w:rPr>
          <w:rFonts w:ascii="Tahoma" w:hAnsi="Tahoma" w:cs="Tahoma"/>
          <w:color w:val="000000" w:themeColor="text1"/>
        </w:rPr>
        <w:t xml:space="preserve"> analysis</w:t>
      </w:r>
      <w:r w:rsidRPr="00796F91">
        <w:rPr>
          <w:rFonts w:ascii="Tahoma" w:hAnsi="Tahoma" w:cs="Tahoma"/>
          <w:color w:val="000000" w:themeColor="text1"/>
        </w:rPr>
        <w:t xml:space="preserve">, students are identified early, before problem behaviours become intense or chronic, </w:t>
      </w:r>
      <w:r w:rsidR="00F70621" w:rsidRPr="00796F91">
        <w:rPr>
          <w:rFonts w:ascii="Tahoma" w:hAnsi="Tahoma" w:cs="Tahoma"/>
          <w:color w:val="000000" w:themeColor="text1"/>
        </w:rPr>
        <w:t xml:space="preserve">to </w:t>
      </w:r>
      <w:r w:rsidRPr="00796F91">
        <w:rPr>
          <w:rFonts w:ascii="Tahoma" w:hAnsi="Tahoma" w:cs="Tahoma"/>
          <w:color w:val="000000" w:themeColor="text1"/>
        </w:rPr>
        <w:t xml:space="preserve">receive </w:t>
      </w:r>
      <w:r w:rsidR="00901B3C" w:rsidRPr="00796F91">
        <w:rPr>
          <w:rFonts w:ascii="Tahoma" w:hAnsi="Tahoma" w:cs="Tahoma"/>
          <w:color w:val="000000" w:themeColor="text1"/>
        </w:rPr>
        <w:t>t</w:t>
      </w:r>
      <w:r w:rsidR="004725DD" w:rsidRPr="00796F91">
        <w:rPr>
          <w:rFonts w:ascii="Tahoma" w:hAnsi="Tahoma" w:cs="Tahoma"/>
          <w:color w:val="000000" w:themeColor="text1"/>
        </w:rPr>
        <w:t>argeted</w:t>
      </w:r>
      <w:r w:rsidRPr="00796F91">
        <w:rPr>
          <w:rFonts w:ascii="Tahoma" w:hAnsi="Tahoma" w:cs="Tahoma"/>
          <w:color w:val="000000" w:themeColor="text1"/>
        </w:rPr>
        <w:t xml:space="preserve"> supports such as small group social skill instruct</w:t>
      </w:r>
      <w:r w:rsidR="004725DD" w:rsidRPr="00796F91">
        <w:rPr>
          <w:rFonts w:ascii="Tahoma" w:hAnsi="Tahoma" w:cs="Tahoma"/>
          <w:color w:val="000000" w:themeColor="text1"/>
        </w:rPr>
        <w:t>ion, academic supports</w:t>
      </w:r>
      <w:r w:rsidR="00F70621" w:rsidRPr="00796F91">
        <w:rPr>
          <w:rFonts w:ascii="Tahoma" w:hAnsi="Tahoma" w:cs="Tahoma"/>
          <w:color w:val="000000" w:themeColor="text1"/>
        </w:rPr>
        <w:t>, mentoring</w:t>
      </w:r>
      <w:r w:rsidR="004725DD" w:rsidRPr="00796F91">
        <w:rPr>
          <w:rFonts w:ascii="Tahoma" w:hAnsi="Tahoma" w:cs="Tahoma"/>
          <w:color w:val="000000" w:themeColor="text1"/>
        </w:rPr>
        <w:t xml:space="preserve"> and</w:t>
      </w:r>
      <w:r w:rsidR="00F70621" w:rsidRPr="00796F91">
        <w:rPr>
          <w:rFonts w:ascii="Tahoma" w:hAnsi="Tahoma" w:cs="Tahoma"/>
          <w:color w:val="000000" w:themeColor="text1"/>
        </w:rPr>
        <w:t>/or</w:t>
      </w:r>
      <w:r w:rsidR="004725DD" w:rsidRPr="00796F91">
        <w:rPr>
          <w:rFonts w:ascii="Tahoma" w:hAnsi="Tahoma" w:cs="Tahoma"/>
          <w:color w:val="000000" w:themeColor="text1"/>
        </w:rPr>
        <w:t xml:space="preserve"> self-</w:t>
      </w:r>
      <w:r w:rsidR="00686066" w:rsidRPr="00796F91">
        <w:rPr>
          <w:rFonts w:ascii="Tahoma" w:hAnsi="Tahoma" w:cs="Tahoma"/>
          <w:color w:val="000000" w:themeColor="text1"/>
        </w:rPr>
        <w:t>management strategies (Sailor et al., 2013)</w:t>
      </w:r>
      <w:r w:rsidR="00F70621" w:rsidRPr="00796F91">
        <w:rPr>
          <w:rFonts w:ascii="Tahoma" w:hAnsi="Tahoma" w:cs="Tahoma"/>
          <w:color w:val="000000" w:themeColor="text1"/>
        </w:rPr>
        <w:t>.</w:t>
      </w:r>
    </w:p>
    <w:p w14:paraId="14535BC7" w14:textId="77777777" w:rsidR="00FD7ACA" w:rsidRDefault="00FD7ACA" w:rsidP="00A71D00">
      <w:pPr>
        <w:spacing w:before="120" w:after="120"/>
        <w:rPr>
          <w:rFonts w:ascii="Tahoma" w:hAnsi="Tahoma" w:cs="Tahoma"/>
          <w:color w:val="000000" w:themeColor="text1"/>
        </w:rPr>
      </w:pPr>
    </w:p>
    <w:p w14:paraId="25FC7C59" w14:textId="3F114365" w:rsidR="00F70621" w:rsidRPr="006C45B0" w:rsidRDefault="00F70621" w:rsidP="00A71D00">
      <w:pPr>
        <w:spacing w:before="120" w:after="120"/>
        <w:rPr>
          <w:rFonts w:ascii="Tahoma" w:hAnsi="Tahoma" w:cs="Tahoma"/>
          <w:color w:val="000000" w:themeColor="text1"/>
        </w:rPr>
      </w:pPr>
      <w:r w:rsidRPr="006C45B0">
        <w:rPr>
          <w:rFonts w:ascii="Tahoma" w:hAnsi="Tahoma" w:cs="Tahoma"/>
          <w:color w:val="000000" w:themeColor="text1"/>
        </w:rPr>
        <w:t xml:space="preserve">Tier 3 Personalised Supports: </w:t>
      </w:r>
    </w:p>
    <w:p w14:paraId="6A0562A7" w14:textId="45C5235C" w:rsidR="00F918EE" w:rsidRPr="00796F91" w:rsidRDefault="00F70621" w:rsidP="00A71D00">
      <w:pPr>
        <w:spacing w:before="120" w:after="120"/>
        <w:rPr>
          <w:rFonts w:ascii="Tahoma" w:hAnsi="Tahoma" w:cs="Tahoma"/>
          <w:color w:val="000000" w:themeColor="text1"/>
        </w:rPr>
      </w:pPr>
      <w:r w:rsidRPr="00796F91">
        <w:rPr>
          <w:rFonts w:ascii="Tahoma" w:hAnsi="Tahoma" w:cs="Tahoma"/>
          <w:color w:val="000000" w:themeColor="text1"/>
        </w:rPr>
        <w:t>This</w:t>
      </w:r>
      <w:r w:rsidR="00F918EE" w:rsidRPr="00796F91">
        <w:rPr>
          <w:rFonts w:ascii="Tahoma" w:hAnsi="Tahoma" w:cs="Tahoma"/>
          <w:color w:val="000000" w:themeColor="text1"/>
        </w:rPr>
        <w:t xml:space="preserve"> t</w:t>
      </w:r>
      <w:r w:rsidRPr="00796F91">
        <w:rPr>
          <w:rFonts w:ascii="Tahoma" w:hAnsi="Tahoma" w:cs="Tahoma"/>
          <w:color w:val="000000" w:themeColor="text1"/>
        </w:rPr>
        <w:t>hird</w:t>
      </w:r>
      <w:r w:rsidR="00F918EE" w:rsidRPr="00796F91">
        <w:rPr>
          <w:rFonts w:ascii="Tahoma" w:hAnsi="Tahoma" w:cs="Tahoma"/>
          <w:color w:val="000000" w:themeColor="text1"/>
        </w:rPr>
        <w:t xml:space="preserve"> level </w:t>
      </w:r>
      <w:r w:rsidRPr="00796F91">
        <w:rPr>
          <w:rFonts w:ascii="Tahoma" w:hAnsi="Tahoma" w:cs="Tahoma"/>
          <w:color w:val="000000" w:themeColor="text1"/>
        </w:rPr>
        <w:t xml:space="preserve">focuses on </w:t>
      </w:r>
      <w:r w:rsidR="00901B3C" w:rsidRPr="00796F91">
        <w:rPr>
          <w:rFonts w:ascii="Tahoma" w:hAnsi="Tahoma" w:cs="Tahoma"/>
          <w:color w:val="000000" w:themeColor="text1"/>
        </w:rPr>
        <w:t>p</w:t>
      </w:r>
      <w:r w:rsidRPr="00796F91">
        <w:rPr>
          <w:rFonts w:ascii="Tahoma" w:hAnsi="Tahoma" w:cs="Tahoma"/>
          <w:color w:val="000000" w:themeColor="text1"/>
        </w:rPr>
        <w:t>ersonalised</w:t>
      </w:r>
      <w:r w:rsidR="00F918EE" w:rsidRPr="00796F91">
        <w:rPr>
          <w:rFonts w:ascii="Tahoma" w:hAnsi="Tahoma" w:cs="Tahoma"/>
          <w:color w:val="000000" w:themeColor="text1"/>
        </w:rPr>
        <w:t xml:space="preserve"> supports</w:t>
      </w:r>
      <w:r w:rsidRPr="00796F91">
        <w:rPr>
          <w:rFonts w:ascii="Tahoma" w:hAnsi="Tahoma" w:cs="Tahoma"/>
          <w:color w:val="000000" w:themeColor="text1"/>
        </w:rPr>
        <w:t xml:space="preserve"> that are</w:t>
      </w:r>
      <w:r w:rsidR="00F918EE" w:rsidRPr="00796F91">
        <w:rPr>
          <w:rFonts w:ascii="Tahoma" w:hAnsi="Tahoma" w:cs="Tahoma"/>
          <w:color w:val="000000" w:themeColor="text1"/>
        </w:rPr>
        <w:t xml:space="preserve"> intensive </w:t>
      </w:r>
      <w:r w:rsidRPr="00796F91">
        <w:rPr>
          <w:rFonts w:ascii="Tahoma" w:hAnsi="Tahoma" w:cs="Tahoma"/>
          <w:color w:val="000000" w:themeColor="text1"/>
        </w:rPr>
        <w:t>and</w:t>
      </w:r>
      <w:r w:rsidR="00F918EE" w:rsidRPr="00796F91">
        <w:rPr>
          <w:rFonts w:ascii="Tahoma" w:hAnsi="Tahoma" w:cs="Tahoma"/>
          <w:color w:val="000000" w:themeColor="text1"/>
        </w:rPr>
        <w:t xml:space="preserve"> individualised. These students will require highly individualised behaviour support programs based on a comprehensive behavioural assessment, which at times, will include mental health professionals and family and community services.</w:t>
      </w:r>
    </w:p>
    <w:p w14:paraId="36EA570A" w14:textId="77777777" w:rsidR="0097478A" w:rsidRPr="00796F91" w:rsidRDefault="0097478A" w:rsidP="00A71D00">
      <w:pPr>
        <w:spacing w:before="120" w:after="120"/>
        <w:rPr>
          <w:rFonts w:ascii="Tahoma" w:hAnsi="Tahoma" w:cs="Tahoma"/>
          <w:color w:val="000000" w:themeColor="text1"/>
        </w:rPr>
      </w:pPr>
    </w:p>
    <w:p w14:paraId="59C77705" w14:textId="1933B8F7" w:rsidR="00F24CA5" w:rsidRPr="00796F91" w:rsidRDefault="000B41AB" w:rsidP="00A71D00">
      <w:pPr>
        <w:spacing w:before="120" w:after="120"/>
        <w:rPr>
          <w:rFonts w:ascii="Tahoma" w:hAnsi="Tahoma" w:cs="Tahoma"/>
          <w:color w:val="000000" w:themeColor="text1"/>
        </w:rPr>
      </w:pPr>
      <w:r w:rsidRPr="00796F91">
        <w:rPr>
          <w:rFonts w:ascii="Tahoma" w:hAnsi="Tahoma" w:cs="Tahoma"/>
          <w:noProof/>
          <w:color w:val="000000" w:themeColor="text1"/>
          <w:lang w:eastAsia="en-AU"/>
        </w:rPr>
        <mc:AlternateContent>
          <mc:Choice Requires="wps">
            <w:drawing>
              <wp:anchor distT="0" distB="0" distL="114300" distR="114300" simplePos="0" relativeHeight="251658246" behindDoc="0" locked="0" layoutInCell="1" allowOverlap="1" wp14:anchorId="605FE765" wp14:editId="50F8555B">
                <wp:simplePos x="0" y="0"/>
                <wp:positionH relativeFrom="column">
                  <wp:posOffset>2762249</wp:posOffset>
                </wp:positionH>
                <wp:positionV relativeFrom="paragraph">
                  <wp:posOffset>41910</wp:posOffset>
                </wp:positionV>
                <wp:extent cx="3019425" cy="8953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3019425" cy="8953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69119F" w14:textId="4EB4D059" w:rsidR="000B41AB" w:rsidRPr="000B41AB" w:rsidRDefault="000117FD" w:rsidP="00F24CA5">
                            <w:pPr>
                              <w:rPr>
                                <w:b/>
                                <w:sz w:val="20"/>
                                <w:szCs w:val="20"/>
                              </w:rPr>
                            </w:pPr>
                            <w:r w:rsidRPr="000117FD">
                              <w:rPr>
                                <w:sz w:val="20"/>
                                <w:szCs w:val="20"/>
                              </w:rPr>
                              <w:t>Diagram 2:</w:t>
                            </w:r>
                            <w:r>
                              <w:rPr>
                                <w:b/>
                                <w:sz w:val="20"/>
                                <w:szCs w:val="20"/>
                              </w:rPr>
                              <w:t xml:space="preserve"> </w:t>
                            </w:r>
                            <w:r w:rsidR="000B41AB" w:rsidRPr="000B41AB">
                              <w:rPr>
                                <w:b/>
                                <w:sz w:val="20"/>
                                <w:szCs w:val="20"/>
                              </w:rPr>
                              <w:t xml:space="preserve">CONTINUUM OF STUDENT SUPPORTS </w:t>
                            </w:r>
                          </w:p>
                          <w:p w14:paraId="3D76C820" w14:textId="5719F392" w:rsidR="00E54F07" w:rsidRDefault="000B41AB" w:rsidP="00F24CA5">
                            <w:pPr>
                              <w:rPr>
                                <w:sz w:val="20"/>
                                <w:szCs w:val="20"/>
                              </w:rPr>
                            </w:pPr>
                            <w:r>
                              <w:rPr>
                                <w:sz w:val="20"/>
                                <w:szCs w:val="20"/>
                              </w:rPr>
                              <w:t>Personalised</w:t>
                            </w:r>
                            <w:r w:rsidR="00E54F07">
                              <w:rPr>
                                <w:sz w:val="20"/>
                                <w:szCs w:val="20"/>
                              </w:rPr>
                              <w:t xml:space="preserve"> or Tier 3</w:t>
                            </w:r>
                          </w:p>
                          <w:p w14:paraId="38C7AF77" w14:textId="0E5F0226" w:rsidR="00E54F07" w:rsidRDefault="00E54F07" w:rsidP="00F24CA5">
                            <w:pPr>
                              <w:pStyle w:val="ListParagraph"/>
                              <w:numPr>
                                <w:ilvl w:val="0"/>
                                <w:numId w:val="4"/>
                              </w:numPr>
                              <w:rPr>
                                <w:sz w:val="20"/>
                                <w:szCs w:val="20"/>
                              </w:rPr>
                            </w:pPr>
                            <w:r>
                              <w:rPr>
                                <w:sz w:val="20"/>
                                <w:szCs w:val="20"/>
                              </w:rPr>
                              <w:t xml:space="preserve">Individual </w:t>
                            </w:r>
                            <w:r w:rsidR="0097478A">
                              <w:rPr>
                                <w:sz w:val="20"/>
                                <w:szCs w:val="20"/>
                              </w:rPr>
                              <w:t>s</w:t>
                            </w:r>
                            <w:r>
                              <w:rPr>
                                <w:sz w:val="20"/>
                                <w:szCs w:val="20"/>
                              </w:rPr>
                              <w:t>tudents</w:t>
                            </w:r>
                          </w:p>
                          <w:p w14:paraId="400445ED" w14:textId="1A468E43" w:rsidR="00E54F07" w:rsidRDefault="00E54F07" w:rsidP="00F24CA5">
                            <w:pPr>
                              <w:pStyle w:val="ListParagraph"/>
                              <w:numPr>
                                <w:ilvl w:val="0"/>
                                <w:numId w:val="4"/>
                              </w:numPr>
                              <w:rPr>
                                <w:sz w:val="20"/>
                                <w:szCs w:val="20"/>
                              </w:rPr>
                            </w:pPr>
                            <w:r>
                              <w:rPr>
                                <w:sz w:val="20"/>
                                <w:szCs w:val="20"/>
                              </w:rPr>
                              <w:t xml:space="preserve">Assessment </w:t>
                            </w:r>
                            <w:r w:rsidR="0097478A">
                              <w:rPr>
                                <w:sz w:val="20"/>
                                <w:szCs w:val="20"/>
                              </w:rPr>
                              <w:t>b</w:t>
                            </w:r>
                            <w:r>
                              <w:rPr>
                                <w:sz w:val="20"/>
                                <w:szCs w:val="20"/>
                              </w:rPr>
                              <w:t>ased</w:t>
                            </w:r>
                          </w:p>
                          <w:p w14:paraId="642AAF14" w14:textId="77777777" w:rsidR="00E54F07" w:rsidRPr="003A3686" w:rsidRDefault="00E54F07" w:rsidP="00F24CA5">
                            <w:pPr>
                              <w:pStyle w:val="ListParagraph"/>
                              <w:numPr>
                                <w:ilvl w:val="0"/>
                                <w:numId w:val="4"/>
                              </w:numPr>
                              <w:rPr>
                                <w:sz w:val="20"/>
                                <w:szCs w:val="20"/>
                              </w:rPr>
                            </w:pPr>
                            <w:r>
                              <w:rPr>
                                <w:sz w:val="20"/>
                                <w:szCs w:val="20"/>
                              </w:rPr>
                              <w:t>Intense, durable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FE765" id="Text Box 39" o:spid="_x0000_s1027" type="#_x0000_t202" style="position:absolute;margin-left:217.5pt;margin-top:3.3pt;width:237.75pt;height:7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" filled="f" stroked="f">
                <v:textbox>
                  <w:txbxContent>
                    <w:p w14:paraId="1069119F" w14:textId="4EB4D059" w:rsidR="000B41AB" w:rsidRPr="000B41AB" w:rsidRDefault="000117FD" w:rsidP="00F24CA5">
                      <w:pPr>
                        <w:rPr>
                          <w:b/>
                          <w:sz w:val="20"/>
                          <w:szCs w:val="20"/>
                        </w:rPr>
                      </w:pPr>
                      <w:r w:rsidRPr="000117FD">
                        <w:rPr>
                          <w:sz w:val="20"/>
                          <w:szCs w:val="20"/>
                        </w:rPr>
                        <w:t>Diagram 2:</w:t>
                      </w:r>
                      <w:r>
                        <w:rPr>
                          <w:b/>
                          <w:sz w:val="20"/>
                          <w:szCs w:val="20"/>
                        </w:rPr>
                        <w:t xml:space="preserve"> </w:t>
                      </w:r>
                      <w:r w:rsidR="000B41AB" w:rsidRPr="000B41AB">
                        <w:rPr>
                          <w:b/>
                          <w:sz w:val="20"/>
                          <w:szCs w:val="20"/>
                        </w:rPr>
                        <w:t xml:space="preserve">CONTINUUM OF STUDENT SUPPORTS </w:t>
                      </w:r>
                    </w:p>
                    <w:p w14:paraId="3D76C820" w14:textId="5719F392" w:rsidR="00E54F07" w:rsidRDefault="000B41AB" w:rsidP="00F24CA5">
                      <w:pPr>
                        <w:rPr>
                          <w:sz w:val="20"/>
                          <w:szCs w:val="20"/>
                        </w:rPr>
                      </w:pPr>
                      <w:r>
                        <w:rPr>
                          <w:sz w:val="20"/>
                          <w:szCs w:val="20"/>
                        </w:rPr>
                        <w:t>Personalised</w:t>
                      </w:r>
                      <w:r w:rsidR="00E54F07">
                        <w:rPr>
                          <w:sz w:val="20"/>
                          <w:szCs w:val="20"/>
                        </w:rPr>
                        <w:t xml:space="preserve"> or Tier 3</w:t>
                      </w:r>
                    </w:p>
                    <w:p w14:paraId="38C7AF77" w14:textId="0E5F0226" w:rsidR="00E54F07" w:rsidRDefault="00E54F07" w:rsidP="00F24CA5">
                      <w:pPr>
                        <w:pStyle w:val="ListParagraph"/>
                        <w:numPr>
                          <w:ilvl w:val="0"/>
                          <w:numId w:val="4"/>
                        </w:numPr>
                        <w:rPr>
                          <w:sz w:val="20"/>
                          <w:szCs w:val="20"/>
                        </w:rPr>
                      </w:pPr>
                      <w:r>
                        <w:rPr>
                          <w:sz w:val="20"/>
                          <w:szCs w:val="20"/>
                        </w:rPr>
                        <w:t xml:space="preserve">Individual </w:t>
                      </w:r>
                      <w:r w:rsidR="0097478A">
                        <w:rPr>
                          <w:sz w:val="20"/>
                          <w:szCs w:val="20"/>
                        </w:rPr>
                        <w:t>s</w:t>
                      </w:r>
                      <w:r>
                        <w:rPr>
                          <w:sz w:val="20"/>
                          <w:szCs w:val="20"/>
                        </w:rPr>
                        <w:t>tudents</w:t>
                      </w:r>
                    </w:p>
                    <w:p w14:paraId="400445ED" w14:textId="1A468E43" w:rsidR="00E54F07" w:rsidRDefault="00E54F07" w:rsidP="00F24CA5">
                      <w:pPr>
                        <w:pStyle w:val="ListParagraph"/>
                        <w:numPr>
                          <w:ilvl w:val="0"/>
                          <w:numId w:val="4"/>
                        </w:numPr>
                        <w:rPr>
                          <w:sz w:val="20"/>
                          <w:szCs w:val="20"/>
                        </w:rPr>
                      </w:pPr>
                      <w:r>
                        <w:rPr>
                          <w:sz w:val="20"/>
                          <w:szCs w:val="20"/>
                        </w:rPr>
                        <w:t xml:space="preserve">Assessment </w:t>
                      </w:r>
                      <w:r w:rsidR="0097478A">
                        <w:rPr>
                          <w:sz w:val="20"/>
                          <w:szCs w:val="20"/>
                        </w:rPr>
                        <w:t>b</w:t>
                      </w:r>
                      <w:r>
                        <w:rPr>
                          <w:sz w:val="20"/>
                          <w:szCs w:val="20"/>
                        </w:rPr>
                        <w:t>ased</w:t>
                      </w:r>
                    </w:p>
                    <w:p w14:paraId="642AAF14" w14:textId="77777777" w:rsidR="00E54F07" w:rsidRPr="003A3686" w:rsidRDefault="00E54F07" w:rsidP="00F24CA5">
                      <w:pPr>
                        <w:pStyle w:val="ListParagraph"/>
                        <w:numPr>
                          <w:ilvl w:val="0"/>
                          <w:numId w:val="4"/>
                        </w:numPr>
                        <w:rPr>
                          <w:sz w:val="20"/>
                          <w:szCs w:val="20"/>
                        </w:rPr>
                      </w:pPr>
                      <w:r>
                        <w:rPr>
                          <w:sz w:val="20"/>
                          <w:szCs w:val="20"/>
                        </w:rPr>
                        <w:t>Intense, durable intervention</w:t>
                      </w:r>
                    </w:p>
                  </w:txbxContent>
                </v:textbox>
              </v:shape>
            </w:pict>
          </mc:Fallback>
        </mc:AlternateContent>
      </w:r>
    </w:p>
    <w:p w14:paraId="3656B9AB" w14:textId="40C9CFBF" w:rsidR="00F24CA5" w:rsidRPr="00796F91" w:rsidRDefault="00F24CA5" w:rsidP="00A71D00">
      <w:pPr>
        <w:spacing w:before="120" w:after="120"/>
        <w:rPr>
          <w:rFonts w:ascii="Tahoma" w:hAnsi="Tahoma" w:cs="Tahoma"/>
          <w:color w:val="000000" w:themeColor="text1"/>
        </w:rPr>
      </w:pPr>
    </w:p>
    <w:p w14:paraId="53128261" w14:textId="5CF48BDA" w:rsidR="00D90CEF" w:rsidRPr="00796F91" w:rsidRDefault="00183F0C" w:rsidP="00A71D00">
      <w:pPr>
        <w:spacing w:before="120" w:after="120"/>
        <w:rPr>
          <w:rFonts w:ascii="Tahoma" w:hAnsi="Tahoma" w:cs="Tahoma"/>
          <w:color w:val="000000" w:themeColor="text1"/>
        </w:rPr>
      </w:pPr>
      <w:r w:rsidRPr="00796F91">
        <w:rPr>
          <w:rFonts w:ascii="Tahoma" w:hAnsi="Tahoma" w:cs="Tahoma"/>
          <w:noProof/>
          <w:color w:val="000000" w:themeColor="text1"/>
          <w:lang w:eastAsia="en-AU"/>
        </w:rPr>
        <mc:AlternateContent>
          <mc:Choice Requires="wps">
            <w:drawing>
              <wp:anchor distT="0" distB="0" distL="114300" distR="114300" simplePos="0" relativeHeight="251658242" behindDoc="0" locked="0" layoutInCell="1" allowOverlap="1" wp14:anchorId="0573F230" wp14:editId="1193D45F">
                <wp:simplePos x="0" y="0"/>
                <wp:positionH relativeFrom="column">
                  <wp:posOffset>2000250</wp:posOffset>
                </wp:positionH>
                <wp:positionV relativeFrom="paragraph">
                  <wp:posOffset>33020</wp:posOffset>
                </wp:positionV>
                <wp:extent cx="381000" cy="808990"/>
                <wp:effectExtent l="0" t="0" r="25400" b="29210"/>
                <wp:wrapNone/>
                <wp:docPr id="32" name="Right Brace 32"/>
                <wp:cNvGraphicFramePr/>
                <a:graphic xmlns:a="http://schemas.openxmlformats.org/drawingml/2006/main">
                  <a:graphicData uri="http://schemas.microsoft.com/office/word/2010/wordprocessingShape">
                    <wps:wsp>
                      <wps:cNvSpPr/>
                      <wps:spPr>
                        <a:xfrm>
                          <a:off x="0" y="0"/>
                          <a:ext cx="381000" cy="808990"/>
                        </a:xfrm>
                        <a:prstGeom prst="rightBrace">
                          <a:avLst>
                            <a:gd name="adj1" fmla="val 8333"/>
                            <a:gd name="adj2" fmla="val 69759"/>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827A0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2" o:spid="_x0000_s1026" type="#_x0000_t88" style="position:absolute;margin-left:157.5pt;margin-top:2.6pt;width:30pt;height:63.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" adj="848,15068" strokecolor="#b50e20 [3204]" strokeweight="2pt"/>
            </w:pict>
          </mc:Fallback>
        </mc:AlternateContent>
      </w:r>
      <w:r w:rsidRPr="00796F91">
        <w:rPr>
          <w:rFonts w:ascii="Tahoma" w:hAnsi="Tahoma" w:cs="Tahoma"/>
          <w:noProof/>
          <w:color w:val="000000" w:themeColor="text1"/>
          <w:lang w:eastAsia="en-AU"/>
        </w:rPr>
        <mc:AlternateContent>
          <mc:Choice Requires="wps">
            <w:drawing>
              <wp:anchor distT="0" distB="0" distL="114300" distR="114300" simplePos="0" relativeHeight="251658245" behindDoc="0" locked="0" layoutInCell="1" allowOverlap="1" wp14:anchorId="4959135F" wp14:editId="703A8E10">
                <wp:simplePos x="0" y="0"/>
                <wp:positionH relativeFrom="column">
                  <wp:posOffset>2743200</wp:posOffset>
                </wp:positionH>
                <wp:positionV relativeFrom="paragraph">
                  <wp:posOffset>528320</wp:posOffset>
                </wp:positionV>
                <wp:extent cx="2184400" cy="730250"/>
                <wp:effectExtent l="0" t="0" r="0" b="6350"/>
                <wp:wrapNone/>
                <wp:docPr id="38" name="Text Box 38"/>
                <wp:cNvGraphicFramePr/>
                <a:graphic xmlns:a="http://schemas.openxmlformats.org/drawingml/2006/main">
                  <a:graphicData uri="http://schemas.microsoft.com/office/word/2010/wordprocessingShape">
                    <wps:wsp>
                      <wps:cNvSpPr txBox="1"/>
                      <wps:spPr>
                        <a:xfrm>
                          <a:off x="0" y="0"/>
                          <a:ext cx="2184400" cy="7302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850EE1" w14:textId="77777777" w:rsidR="00E54F07" w:rsidRDefault="00E54F07" w:rsidP="00F24CA5">
                            <w:pPr>
                              <w:rPr>
                                <w:sz w:val="20"/>
                                <w:szCs w:val="20"/>
                              </w:rPr>
                            </w:pPr>
                            <w:r>
                              <w:rPr>
                                <w:sz w:val="20"/>
                                <w:szCs w:val="20"/>
                              </w:rPr>
                              <w:t xml:space="preserve">Targeted or Tier 2 </w:t>
                            </w:r>
                          </w:p>
                          <w:p w14:paraId="714F6290" w14:textId="32065A98" w:rsidR="00E54F07" w:rsidRDefault="00E54F07" w:rsidP="00F24CA5">
                            <w:pPr>
                              <w:pStyle w:val="ListParagraph"/>
                              <w:numPr>
                                <w:ilvl w:val="0"/>
                                <w:numId w:val="4"/>
                              </w:numPr>
                              <w:rPr>
                                <w:sz w:val="20"/>
                                <w:szCs w:val="20"/>
                              </w:rPr>
                            </w:pPr>
                            <w:r>
                              <w:rPr>
                                <w:sz w:val="20"/>
                                <w:szCs w:val="20"/>
                              </w:rPr>
                              <w:t xml:space="preserve">Students </w:t>
                            </w:r>
                            <w:r w:rsidR="0097478A">
                              <w:rPr>
                                <w:sz w:val="20"/>
                                <w:szCs w:val="20"/>
                              </w:rPr>
                              <w:t>a</w:t>
                            </w:r>
                            <w:r>
                              <w:rPr>
                                <w:sz w:val="20"/>
                                <w:szCs w:val="20"/>
                              </w:rPr>
                              <w:t>t-</w:t>
                            </w:r>
                            <w:r w:rsidR="0097478A">
                              <w:rPr>
                                <w:sz w:val="20"/>
                                <w:szCs w:val="20"/>
                              </w:rPr>
                              <w:t>r</w:t>
                            </w:r>
                            <w:r>
                              <w:rPr>
                                <w:sz w:val="20"/>
                                <w:szCs w:val="20"/>
                              </w:rPr>
                              <w:t>isk</w:t>
                            </w:r>
                          </w:p>
                          <w:p w14:paraId="2214F6F4" w14:textId="5A72A4DE" w:rsidR="00E54F07" w:rsidRDefault="00E54F07" w:rsidP="00F24CA5">
                            <w:pPr>
                              <w:pStyle w:val="ListParagraph"/>
                              <w:numPr>
                                <w:ilvl w:val="0"/>
                                <w:numId w:val="4"/>
                              </w:numPr>
                              <w:rPr>
                                <w:sz w:val="20"/>
                                <w:szCs w:val="20"/>
                              </w:rPr>
                            </w:pPr>
                            <w:r>
                              <w:rPr>
                                <w:sz w:val="20"/>
                                <w:szCs w:val="20"/>
                              </w:rPr>
                              <w:t xml:space="preserve">High </w:t>
                            </w:r>
                            <w:r w:rsidR="0097478A">
                              <w:rPr>
                                <w:sz w:val="20"/>
                                <w:szCs w:val="20"/>
                              </w:rPr>
                              <w:t>e</w:t>
                            </w:r>
                            <w:r>
                              <w:rPr>
                                <w:sz w:val="20"/>
                                <w:szCs w:val="20"/>
                              </w:rPr>
                              <w:t>fficiency</w:t>
                            </w:r>
                          </w:p>
                          <w:p w14:paraId="7C33110E" w14:textId="57512CBC" w:rsidR="00E54F07" w:rsidRPr="003A3686" w:rsidRDefault="00E54F07" w:rsidP="00F24CA5">
                            <w:pPr>
                              <w:pStyle w:val="ListParagraph"/>
                              <w:numPr>
                                <w:ilvl w:val="0"/>
                                <w:numId w:val="4"/>
                              </w:numPr>
                              <w:rPr>
                                <w:sz w:val="20"/>
                                <w:szCs w:val="20"/>
                              </w:rPr>
                            </w:pPr>
                            <w:r>
                              <w:rPr>
                                <w:sz w:val="20"/>
                                <w:szCs w:val="20"/>
                              </w:rPr>
                              <w:t xml:space="preserve">Rapid </w:t>
                            </w:r>
                            <w:r w:rsidR="0097478A">
                              <w:rPr>
                                <w:sz w:val="20"/>
                                <w:szCs w:val="20"/>
                              </w:rPr>
                              <w:t>r</w:t>
                            </w:r>
                            <w:r>
                              <w:rPr>
                                <w:sz w:val="20"/>
                                <w:szCs w:val="20"/>
                              </w:rPr>
                              <w:t>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9135F" id="Text Box 38" o:spid="_x0000_s1028" type="#_x0000_t202" style="position:absolute;margin-left:3in;margin-top:41.6pt;width:172pt;height: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" filled="f" stroked="f">
                <v:textbox>
                  <w:txbxContent>
                    <w:p w14:paraId="55850EE1" w14:textId="77777777" w:rsidR="00E54F07" w:rsidRDefault="00E54F07" w:rsidP="00F24CA5">
                      <w:pPr>
                        <w:rPr>
                          <w:sz w:val="20"/>
                          <w:szCs w:val="20"/>
                        </w:rPr>
                      </w:pPr>
                      <w:r>
                        <w:rPr>
                          <w:sz w:val="20"/>
                          <w:szCs w:val="20"/>
                        </w:rPr>
                        <w:t xml:space="preserve">Targeted or Tier 2 </w:t>
                      </w:r>
                    </w:p>
                    <w:p w14:paraId="714F6290" w14:textId="32065A98" w:rsidR="00E54F07" w:rsidRDefault="00E54F07" w:rsidP="00F24CA5">
                      <w:pPr>
                        <w:pStyle w:val="ListParagraph"/>
                        <w:numPr>
                          <w:ilvl w:val="0"/>
                          <w:numId w:val="4"/>
                        </w:numPr>
                        <w:rPr>
                          <w:sz w:val="20"/>
                          <w:szCs w:val="20"/>
                        </w:rPr>
                      </w:pPr>
                      <w:r>
                        <w:rPr>
                          <w:sz w:val="20"/>
                          <w:szCs w:val="20"/>
                        </w:rPr>
                        <w:t xml:space="preserve">Students </w:t>
                      </w:r>
                      <w:r w:rsidR="0097478A">
                        <w:rPr>
                          <w:sz w:val="20"/>
                          <w:szCs w:val="20"/>
                        </w:rPr>
                        <w:t>a</w:t>
                      </w:r>
                      <w:r>
                        <w:rPr>
                          <w:sz w:val="20"/>
                          <w:szCs w:val="20"/>
                        </w:rPr>
                        <w:t>t-</w:t>
                      </w:r>
                      <w:r w:rsidR="0097478A">
                        <w:rPr>
                          <w:sz w:val="20"/>
                          <w:szCs w:val="20"/>
                        </w:rPr>
                        <w:t>r</w:t>
                      </w:r>
                      <w:r>
                        <w:rPr>
                          <w:sz w:val="20"/>
                          <w:szCs w:val="20"/>
                        </w:rPr>
                        <w:t>isk</w:t>
                      </w:r>
                    </w:p>
                    <w:p w14:paraId="2214F6F4" w14:textId="5A72A4DE" w:rsidR="00E54F07" w:rsidRDefault="00E54F07" w:rsidP="00F24CA5">
                      <w:pPr>
                        <w:pStyle w:val="ListParagraph"/>
                        <w:numPr>
                          <w:ilvl w:val="0"/>
                          <w:numId w:val="4"/>
                        </w:numPr>
                        <w:rPr>
                          <w:sz w:val="20"/>
                          <w:szCs w:val="20"/>
                        </w:rPr>
                      </w:pPr>
                      <w:r>
                        <w:rPr>
                          <w:sz w:val="20"/>
                          <w:szCs w:val="20"/>
                        </w:rPr>
                        <w:t xml:space="preserve">High </w:t>
                      </w:r>
                      <w:r w:rsidR="0097478A">
                        <w:rPr>
                          <w:sz w:val="20"/>
                          <w:szCs w:val="20"/>
                        </w:rPr>
                        <w:t>e</w:t>
                      </w:r>
                      <w:r>
                        <w:rPr>
                          <w:sz w:val="20"/>
                          <w:szCs w:val="20"/>
                        </w:rPr>
                        <w:t>fficiency</w:t>
                      </w:r>
                    </w:p>
                    <w:p w14:paraId="7C33110E" w14:textId="57512CBC" w:rsidR="00E54F07" w:rsidRPr="003A3686" w:rsidRDefault="00E54F07" w:rsidP="00F24CA5">
                      <w:pPr>
                        <w:pStyle w:val="ListParagraph"/>
                        <w:numPr>
                          <w:ilvl w:val="0"/>
                          <w:numId w:val="4"/>
                        </w:numPr>
                        <w:rPr>
                          <w:sz w:val="20"/>
                          <w:szCs w:val="20"/>
                        </w:rPr>
                      </w:pPr>
                      <w:r>
                        <w:rPr>
                          <w:sz w:val="20"/>
                          <w:szCs w:val="20"/>
                        </w:rPr>
                        <w:t xml:space="preserve">Rapid </w:t>
                      </w:r>
                      <w:r w:rsidR="0097478A">
                        <w:rPr>
                          <w:sz w:val="20"/>
                          <w:szCs w:val="20"/>
                        </w:rPr>
                        <w:t>r</w:t>
                      </w:r>
                      <w:r>
                        <w:rPr>
                          <w:sz w:val="20"/>
                          <w:szCs w:val="20"/>
                        </w:rPr>
                        <w:t>esponse</w:t>
                      </w:r>
                    </w:p>
                  </w:txbxContent>
                </v:textbox>
              </v:shape>
            </w:pict>
          </mc:Fallback>
        </mc:AlternateContent>
      </w:r>
      <w:r w:rsidRPr="00796F91">
        <w:rPr>
          <w:rFonts w:ascii="Tahoma" w:hAnsi="Tahoma" w:cs="Tahoma"/>
          <w:noProof/>
          <w:color w:val="000000" w:themeColor="text1"/>
          <w:lang w:eastAsia="en-AU"/>
        </w:rPr>
        <mc:AlternateContent>
          <mc:Choice Requires="wps">
            <w:drawing>
              <wp:anchor distT="0" distB="0" distL="114300" distR="114300" simplePos="0" relativeHeight="251658244" behindDoc="0" locked="0" layoutInCell="1" allowOverlap="1" wp14:anchorId="6FD1AFDF" wp14:editId="5855D789">
                <wp:simplePos x="0" y="0"/>
                <wp:positionH relativeFrom="column">
                  <wp:posOffset>2743200</wp:posOffset>
                </wp:positionH>
                <wp:positionV relativeFrom="paragraph">
                  <wp:posOffset>1252220</wp:posOffset>
                </wp:positionV>
                <wp:extent cx="2184400" cy="730250"/>
                <wp:effectExtent l="0" t="0" r="0" b="6350"/>
                <wp:wrapNone/>
                <wp:docPr id="34" name="Text Box 34"/>
                <wp:cNvGraphicFramePr/>
                <a:graphic xmlns:a="http://schemas.openxmlformats.org/drawingml/2006/main">
                  <a:graphicData uri="http://schemas.microsoft.com/office/word/2010/wordprocessingShape">
                    <wps:wsp>
                      <wps:cNvSpPr txBox="1"/>
                      <wps:spPr>
                        <a:xfrm>
                          <a:off x="0" y="0"/>
                          <a:ext cx="2184400" cy="7302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325F7" w14:textId="77777777" w:rsidR="00E54F07" w:rsidRPr="00686066" w:rsidRDefault="00E54F07">
                            <w:pPr>
                              <w:rPr>
                                <w:sz w:val="20"/>
                                <w:szCs w:val="20"/>
                              </w:rPr>
                            </w:pPr>
                            <w:r w:rsidRPr="00686066">
                              <w:rPr>
                                <w:sz w:val="20"/>
                                <w:szCs w:val="20"/>
                              </w:rPr>
                              <w:t xml:space="preserve">Universal or Tier 1 </w:t>
                            </w:r>
                          </w:p>
                          <w:p w14:paraId="4CC261E3" w14:textId="77777777" w:rsidR="00E54F07" w:rsidRPr="00686066" w:rsidRDefault="00E54F07" w:rsidP="003A3686">
                            <w:pPr>
                              <w:pStyle w:val="ListParagraph"/>
                              <w:numPr>
                                <w:ilvl w:val="0"/>
                                <w:numId w:val="4"/>
                              </w:numPr>
                              <w:rPr>
                                <w:sz w:val="20"/>
                                <w:szCs w:val="20"/>
                              </w:rPr>
                            </w:pPr>
                            <w:r w:rsidRPr="00686066">
                              <w:rPr>
                                <w:sz w:val="20"/>
                                <w:szCs w:val="20"/>
                              </w:rPr>
                              <w:t>All students</w:t>
                            </w:r>
                          </w:p>
                          <w:p w14:paraId="10AB5352" w14:textId="77777777" w:rsidR="00E54F07" w:rsidRPr="00686066" w:rsidRDefault="00E54F07" w:rsidP="003A3686">
                            <w:pPr>
                              <w:pStyle w:val="ListParagraph"/>
                              <w:numPr>
                                <w:ilvl w:val="0"/>
                                <w:numId w:val="4"/>
                              </w:numPr>
                              <w:rPr>
                                <w:sz w:val="20"/>
                                <w:szCs w:val="20"/>
                              </w:rPr>
                            </w:pPr>
                            <w:r w:rsidRPr="00686066">
                              <w:rPr>
                                <w:sz w:val="20"/>
                                <w:szCs w:val="20"/>
                              </w:rPr>
                              <w:t>All settings</w:t>
                            </w:r>
                          </w:p>
                          <w:p w14:paraId="39D85F00" w14:textId="625F3001" w:rsidR="00E54F07" w:rsidRDefault="00E54F07" w:rsidP="003A3686">
                            <w:pPr>
                              <w:pStyle w:val="ListParagraph"/>
                              <w:numPr>
                                <w:ilvl w:val="0"/>
                                <w:numId w:val="4"/>
                              </w:numPr>
                              <w:rPr>
                                <w:sz w:val="20"/>
                                <w:szCs w:val="20"/>
                              </w:rPr>
                            </w:pPr>
                            <w:r w:rsidRPr="00686066">
                              <w:rPr>
                                <w:sz w:val="20"/>
                                <w:szCs w:val="20"/>
                              </w:rPr>
                              <w:t xml:space="preserve">Preventative, </w:t>
                            </w:r>
                            <w:r w:rsidR="0097478A">
                              <w:rPr>
                                <w:sz w:val="20"/>
                                <w:szCs w:val="20"/>
                              </w:rPr>
                              <w:t>p</w:t>
                            </w:r>
                            <w:r w:rsidRPr="00686066">
                              <w:rPr>
                                <w:sz w:val="20"/>
                                <w:szCs w:val="20"/>
                              </w:rPr>
                              <w:t>roactive</w:t>
                            </w:r>
                          </w:p>
                          <w:p w14:paraId="79D3F083" w14:textId="77777777" w:rsidR="000B41AB" w:rsidRPr="00686066" w:rsidRDefault="000B41AB" w:rsidP="003A3686">
                            <w:pPr>
                              <w:pStyle w:val="ListParagraph"/>
                              <w:numPr>
                                <w:ilvl w:val="0"/>
                                <w:numId w:val="4"/>
                              </w:num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1AFDF" id="Text Box 34" o:spid="_x0000_s1029" type="#_x0000_t202" style="position:absolute;margin-left:3in;margin-top:98.6pt;width:172pt;height:5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" filled="f" stroked="f">
                <v:textbox>
                  <w:txbxContent>
                    <w:p w14:paraId="72D325F7" w14:textId="77777777" w:rsidR="00E54F07" w:rsidRPr="00686066" w:rsidRDefault="00E54F07">
                      <w:pPr>
                        <w:rPr>
                          <w:sz w:val="20"/>
                          <w:szCs w:val="20"/>
                        </w:rPr>
                      </w:pPr>
                      <w:r w:rsidRPr="00686066">
                        <w:rPr>
                          <w:sz w:val="20"/>
                          <w:szCs w:val="20"/>
                        </w:rPr>
                        <w:t xml:space="preserve">Universal or Tier 1 </w:t>
                      </w:r>
                    </w:p>
                    <w:p w14:paraId="4CC261E3" w14:textId="77777777" w:rsidR="00E54F07" w:rsidRPr="00686066" w:rsidRDefault="00E54F07" w:rsidP="003A3686">
                      <w:pPr>
                        <w:pStyle w:val="ListParagraph"/>
                        <w:numPr>
                          <w:ilvl w:val="0"/>
                          <w:numId w:val="4"/>
                        </w:numPr>
                        <w:rPr>
                          <w:sz w:val="20"/>
                          <w:szCs w:val="20"/>
                        </w:rPr>
                      </w:pPr>
                      <w:r w:rsidRPr="00686066">
                        <w:rPr>
                          <w:sz w:val="20"/>
                          <w:szCs w:val="20"/>
                        </w:rPr>
                        <w:t>All students</w:t>
                      </w:r>
                    </w:p>
                    <w:p w14:paraId="10AB5352" w14:textId="77777777" w:rsidR="00E54F07" w:rsidRPr="00686066" w:rsidRDefault="00E54F07" w:rsidP="003A3686">
                      <w:pPr>
                        <w:pStyle w:val="ListParagraph"/>
                        <w:numPr>
                          <w:ilvl w:val="0"/>
                          <w:numId w:val="4"/>
                        </w:numPr>
                        <w:rPr>
                          <w:sz w:val="20"/>
                          <w:szCs w:val="20"/>
                        </w:rPr>
                      </w:pPr>
                      <w:r w:rsidRPr="00686066">
                        <w:rPr>
                          <w:sz w:val="20"/>
                          <w:szCs w:val="20"/>
                        </w:rPr>
                        <w:t>All settings</w:t>
                      </w:r>
                    </w:p>
                    <w:p w14:paraId="39D85F00" w14:textId="625F3001" w:rsidR="00E54F07" w:rsidRDefault="00E54F07" w:rsidP="003A3686">
                      <w:pPr>
                        <w:pStyle w:val="ListParagraph"/>
                        <w:numPr>
                          <w:ilvl w:val="0"/>
                          <w:numId w:val="4"/>
                        </w:numPr>
                        <w:rPr>
                          <w:sz w:val="20"/>
                          <w:szCs w:val="20"/>
                        </w:rPr>
                      </w:pPr>
                      <w:r w:rsidRPr="00686066">
                        <w:rPr>
                          <w:sz w:val="20"/>
                          <w:szCs w:val="20"/>
                        </w:rPr>
                        <w:t xml:space="preserve">Preventative, </w:t>
                      </w:r>
                      <w:r w:rsidR="0097478A">
                        <w:rPr>
                          <w:sz w:val="20"/>
                          <w:szCs w:val="20"/>
                        </w:rPr>
                        <w:t>p</w:t>
                      </w:r>
                      <w:r w:rsidRPr="00686066">
                        <w:rPr>
                          <w:sz w:val="20"/>
                          <w:szCs w:val="20"/>
                        </w:rPr>
                        <w:t>roactive</w:t>
                      </w:r>
                    </w:p>
                    <w:p w14:paraId="79D3F083" w14:textId="77777777" w:rsidR="000B41AB" w:rsidRPr="00686066" w:rsidRDefault="000B41AB" w:rsidP="003A3686">
                      <w:pPr>
                        <w:pStyle w:val="ListParagraph"/>
                        <w:numPr>
                          <w:ilvl w:val="0"/>
                          <w:numId w:val="4"/>
                        </w:numPr>
                        <w:rPr>
                          <w:sz w:val="20"/>
                          <w:szCs w:val="20"/>
                        </w:rPr>
                      </w:pPr>
                    </w:p>
                  </w:txbxContent>
                </v:textbox>
              </v:shape>
            </w:pict>
          </mc:Fallback>
        </mc:AlternateContent>
      </w:r>
      <w:r w:rsidR="00314D09" w:rsidRPr="00796F91">
        <w:rPr>
          <w:rFonts w:ascii="Tahoma" w:hAnsi="Tahoma" w:cs="Tahoma"/>
          <w:noProof/>
          <w:color w:val="000000" w:themeColor="text1"/>
          <w:lang w:eastAsia="en-AU"/>
        </w:rPr>
        <mc:AlternateContent>
          <mc:Choice Requires="wps">
            <w:drawing>
              <wp:anchor distT="0" distB="0" distL="114300" distR="114300" simplePos="0" relativeHeight="251658243" behindDoc="0" locked="0" layoutInCell="1" allowOverlap="1" wp14:anchorId="38534B31" wp14:editId="17FD9203">
                <wp:simplePos x="0" y="0"/>
                <wp:positionH relativeFrom="column">
                  <wp:posOffset>2241550</wp:posOffset>
                </wp:positionH>
                <wp:positionV relativeFrom="paragraph">
                  <wp:posOffset>33020</wp:posOffset>
                </wp:positionV>
                <wp:extent cx="381000" cy="298450"/>
                <wp:effectExtent l="0" t="0" r="25400" b="31750"/>
                <wp:wrapNone/>
                <wp:docPr id="33" name="Right Brace 33"/>
                <wp:cNvGraphicFramePr/>
                <a:graphic xmlns:a="http://schemas.openxmlformats.org/drawingml/2006/main">
                  <a:graphicData uri="http://schemas.microsoft.com/office/word/2010/wordprocessingShape">
                    <wps:wsp>
                      <wps:cNvSpPr/>
                      <wps:spPr>
                        <a:xfrm>
                          <a:off x="0" y="0"/>
                          <a:ext cx="381000" cy="298450"/>
                        </a:xfrm>
                        <a:prstGeom prst="rightBrace">
                          <a:avLst>
                            <a:gd name="adj1" fmla="val 8333"/>
                            <a:gd name="adj2" fmla="val 29759"/>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3305D0" id="Right Brace 33" o:spid="_x0000_s1026" type="#_x0000_t88" style="position:absolute;margin-left:176.5pt;margin-top:2.6pt;width:30pt;height:2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" adj=",6428" strokecolor="#b50e20 [3204]" strokeweight="2pt"/>
            </w:pict>
          </mc:Fallback>
        </mc:AlternateContent>
      </w:r>
      <w:r w:rsidR="00314D09" w:rsidRPr="00796F91">
        <w:rPr>
          <w:rFonts w:ascii="Tahoma" w:hAnsi="Tahoma" w:cs="Tahoma"/>
          <w:noProof/>
          <w:color w:val="000000" w:themeColor="text1"/>
          <w:lang w:eastAsia="en-AU"/>
        </w:rPr>
        <mc:AlternateContent>
          <mc:Choice Requires="wps">
            <w:drawing>
              <wp:anchor distT="0" distB="0" distL="114300" distR="114300" simplePos="0" relativeHeight="251658241" behindDoc="0" locked="0" layoutInCell="1" allowOverlap="1" wp14:anchorId="1ECD2A8A" wp14:editId="5FC14E23">
                <wp:simplePos x="0" y="0"/>
                <wp:positionH relativeFrom="column">
                  <wp:posOffset>1739900</wp:posOffset>
                </wp:positionH>
                <wp:positionV relativeFrom="paragraph">
                  <wp:posOffset>33020</wp:posOffset>
                </wp:positionV>
                <wp:extent cx="381000" cy="1797050"/>
                <wp:effectExtent l="0" t="0" r="25400" b="31750"/>
                <wp:wrapNone/>
                <wp:docPr id="30" name="Right Brace 30"/>
                <wp:cNvGraphicFramePr/>
                <a:graphic xmlns:a="http://schemas.openxmlformats.org/drawingml/2006/main">
                  <a:graphicData uri="http://schemas.microsoft.com/office/word/2010/wordprocessingShape">
                    <wps:wsp>
                      <wps:cNvSpPr/>
                      <wps:spPr>
                        <a:xfrm>
                          <a:off x="0" y="0"/>
                          <a:ext cx="381000" cy="1797050"/>
                        </a:xfrm>
                        <a:prstGeom prst="rightBrace">
                          <a:avLst>
                            <a:gd name="adj1" fmla="val 8333"/>
                            <a:gd name="adj2" fmla="val 70495"/>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6B5202" id="Right Brace 30" o:spid="_x0000_s1026" type="#_x0000_t88" style="position:absolute;margin-left:137pt;margin-top:2.6pt;width:30pt;height:141.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" adj="382,15227" strokecolor="#b50e20 [3204]" strokeweight="2pt"/>
            </w:pict>
          </mc:Fallback>
        </mc:AlternateContent>
      </w:r>
      <w:r w:rsidR="00D90CEF" w:rsidRPr="00796F91">
        <w:rPr>
          <w:rFonts w:ascii="Tahoma" w:hAnsi="Tahoma" w:cs="Tahoma"/>
          <w:noProof/>
          <w:color w:val="000000" w:themeColor="text1"/>
          <w:lang w:eastAsia="en-AU"/>
        </w:rPr>
        <mc:AlternateContent>
          <mc:Choice Requires="wps">
            <w:drawing>
              <wp:inline distT="0" distB="0" distL="0" distR="0" wp14:anchorId="561F1440" wp14:editId="3D466D76">
                <wp:extent cx="1536700" cy="1936750"/>
                <wp:effectExtent l="76200" t="50800" r="63500" b="69850"/>
                <wp:docPr id="29" name="Isosceles Triangle 29"/>
                <wp:cNvGraphicFramePr/>
                <a:graphic xmlns:a="http://schemas.openxmlformats.org/drawingml/2006/main">
                  <a:graphicData uri="http://schemas.microsoft.com/office/word/2010/wordprocessingShape">
                    <wps:wsp>
                      <wps:cNvSpPr/>
                      <wps:spPr>
                        <a:xfrm>
                          <a:off x="0" y="0"/>
                          <a:ext cx="1536700" cy="1936750"/>
                        </a:xfrm>
                        <a:prstGeom prst="triangle">
                          <a:avLst/>
                        </a:prstGeom>
                        <a:gradFill>
                          <a:gsLst>
                            <a:gs pos="47000">
                              <a:srgbClr val="008000"/>
                            </a:gs>
                            <a:gs pos="100000">
                              <a:schemeClr val="accent1">
                                <a:tint val="100000"/>
                                <a:shade val="100000"/>
                                <a:satMod val="150000"/>
                              </a:schemeClr>
                            </a:gs>
                            <a:gs pos="59000">
                              <a:srgbClr val="FFFF00"/>
                            </a:gs>
                            <a:gs pos="81000">
                              <a:srgbClr val="FFFF00"/>
                            </a:gs>
                            <a:gs pos="87000">
                              <a:srgbClr val="FF0000"/>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C31460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6" type="#_x0000_t5" style="width:121pt;height:15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" fillcolor="green" stroked="f" strokeweight="1pt">
                <v:fill color2="#b50e20 [3204]" rotate="t" angle="180" colors="0 green;30802f green;38666f yellow;53084f yellow;57016f red" focus="100%" type="gradient">
                  <o:fill v:ext="view" type="gradientUnscaled"/>
                </v:fill>
                <v:shadow on="t" type="perspective" color="black" opacity=".75" origin=",.5" offset="-.24131mm,.663mm" matrix="66191f,,,66191f"/>
                <w10:anchorlock/>
              </v:shape>
            </w:pict>
          </mc:Fallback>
        </mc:AlternateContent>
      </w:r>
    </w:p>
    <w:p w14:paraId="21A0460F" w14:textId="4E5085DE" w:rsidR="00F918EE" w:rsidRDefault="00F918EE" w:rsidP="00A71D00">
      <w:pPr>
        <w:spacing w:before="120" w:after="120"/>
        <w:rPr>
          <w:rFonts w:ascii="Tahoma" w:hAnsi="Tahoma" w:cs="Tahoma"/>
          <w:color w:val="000000" w:themeColor="text1"/>
        </w:rPr>
      </w:pPr>
      <w:r w:rsidRPr="00796F91">
        <w:rPr>
          <w:rFonts w:ascii="Tahoma" w:hAnsi="Tahoma" w:cs="Tahoma"/>
          <w:color w:val="000000" w:themeColor="text1"/>
        </w:rPr>
        <w:t xml:space="preserve">By building a connected </w:t>
      </w:r>
      <w:r w:rsidR="008D7947" w:rsidRPr="00796F91">
        <w:rPr>
          <w:rFonts w:ascii="Tahoma" w:hAnsi="Tahoma" w:cs="Tahoma"/>
          <w:color w:val="000000" w:themeColor="text1"/>
        </w:rPr>
        <w:t>continuum,</w:t>
      </w:r>
      <w:r w:rsidRPr="00796F91">
        <w:rPr>
          <w:rFonts w:ascii="Tahoma" w:hAnsi="Tahoma" w:cs="Tahoma"/>
          <w:color w:val="000000" w:themeColor="text1"/>
        </w:rPr>
        <w:t xml:space="preserve"> everyone in the school is aware of how each level of support is connected to the universal systems i.e. every targeted and individualised intervention uses the universal set of behavioural expectations to increase the likelihood of maintenance and generalisation</w:t>
      </w:r>
      <w:r w:rsidR="00A30A0F" w:rsidRPr="00796F91">
        <w:rPr>
          <w:rFonts w:ascii="Tahoma" w:hAnsi="Tahoma" w:cs="Tahoma"/>
          <w:color w:val="000000" w:themeColor="text1"/>
        </w:rPr>
        <w:t xml:space="preserve"> to other context</w:t>
      </w:r>
      <w:r w:rsidR="00B60A9D" w:rsidRPr="00796F91">
        <w:rPr>
          <w:rFonts w:ascii="Tahoma" w:hAnsi="Tahoma" w:cs="Tahoma"/>
          <w:color w:val="000000" w:themeColor="text1"/>
        </w:rPr>
        <w:t>s</w:t>
      </w:r>
      <w:r w:rsidR="00A30A0F" w:rsidRPr="00796F91">
        <w:rPr>
          <w:rFonts w:ascii="Tahoma" w:hAnsi="Tahoma" w:cs="Tahoma"/>
          <w:color w:val="000000" w:themeColor="text1"/>
        </w:rPr>
        <w:t>.</w:t>
      </w:r>
      <w:r w:rsidRPr="00796F91">
        <w:rPr>
          <w:rFonts w:ascii="Tahoma" w:hAnsi="Tahoma" w:cs="Tahoma"/>
          <w:color w:val="000000" w:themeColor="text1"/>
        </w:rPr>
        <w:t xml:space="preserve"> </w:t>
      </w:r>
    </w:p>
    <w:p w14:paraId="78F2938F" w14:textId="77777777" w:rsidR="00FD7ACA" w:rsidRDefault="00FD7ACA" w:rsidP="00A71D00">
      <w:pPr>
        <w:spacing w:before="120" w:after="120"/>
        <w:rPr>
          <w:rFonts w:ascii="Tahoma" w:hAnsi="Tahoma" w:cs="Tahoma"/>
          <w:color w:val="000000" w:themeColor="text1"/>
        </w:rPr>
      </w:pPr>
    </w:p>
    <w:p w14:paraId="423229FA" w14:textId="77777777" w:rsidR="00E226EF" w:rsidRPr="00796F91" w:rsidRDefault="00E226EF" w:rsidP="00A71D00">
      <w:pPr>
        <w:spacing w:before="120" w:after="120"/>
        <w:rPr>
          <w:rFonts w:ascii="Tahoma" w:hAnsi="Tahoma" w:cs="Tahoma"/>
          <w:color w:val="000000" w:themeColor="text1"/>
        </w:rPr>
      </w:pPr>
    </w:p>
    <w:bookmarkEnd w:id="3"/>
    <w:bookmarkEnd w:id="4"/>
    <w:p w14:paraId="0FCC5409" w14:textId="3B697915" w:rsidR="00A85EF5" w:rsidRDefault="00796F91" w:rsidP="00796F91">
      <w:pPr>
        <w:spacing w:before="120" w:after="120"/>
        <w:rPr>
          <w:rFonts w:ascii="Tahoma" w:hAnsi="Tahoma" w:cs="Tahoma"/>
          <w:b/>
        </w:rPr>
      </w:pPr>
      <w:r>
        <w:rPr>
          <w:rFonts w:ascii="Tahoma" w:hAnsi="Tahoma" w:cs="Tahoma"/>
          <w:b/>
        </w:rPr>
        <w:lastRenderedPageBreak/>
        <w:t xml:space="preserve">3. </w:t>
      </w:r>
      <w:r w:rsidR="00A85EF5" w:rsidRPr="00796F91">
        <w:rPr>
          <w:rFonts w:ascii="Tahoma" w:hAnsi="Tahoma" w:cs="Tahoma"/>
          <w:b/>
        </w:rPr>
        <w:t>Student Behaviour Support Leadership</w:t>
      </w:r>
      <w:r w:rsidR="00FB4A69" w:rsidRPr="00796F91">
        <w:rPr>
          <w:rFonts w:ascii="Tahoma" w:hAnsi="Tahoma" w:cs="Tahoma"/>
          <w:b/>
        </w:rPr>
        <w:t xml:space="preserve"> &amp; Professional Learning for School/College staff</w:t>
      </w:r>
    </w:p>
    <w:p w14:paraId="4D3172C5" w14:textId="77777777" w:rsidR="00F4647B" w:rsidRDefault="00F4647B" w:rsidP="00796F91">
      <w:pPr>
        <w:spacing w:before="120" w:after="120"/>
        <w:rPr>
          <w:rFonts w:ascii="Tahoma" w:hAnsi="Tahoma" w:cs="Tahoma"/>
          <w:b/>
        </w:rPr>
      </w:pPr>
    </w:p>
    <w:p w14:paraId="637372AB" w14:textId="77777777" w:rsidR="00F4647B" w:rsidRDefault="00F4647B" w:rsidP="00796F91">
      <w:pPr>
        <w:spacing w:before="120" w:after="120"/>
        <w:rPr>
          <w:rFonts w:ascii="Tahoma" w:hAnsi="Tahoma" w:cs="Tahoma"/>
          <w:bCs/>
        </w:rPr>
      </w:pPr>
      <w:r w:rsidRPr="00F4647B">
        <w:rPr>
          <w:rFonts w:ascii="Tahoma" w:hAnsi="Tahoma" w:cs="Tahoma"/>
          <w:bCs/>
        </w:rPr>
        <w:t>St Elizabeth’s has a Student Behaviour Support Team who meet twice each term to analyse the Engage Student Support Behaviour data and discuss practical supports implemented for students. Areas or patterns are identified for future focus, with proactive measures implemented to explicitly teach expectations in these areas.</w:t>
      </w:r>
    </w:p>
    <w:p w14:paraId="0EADB1FF" w14:textId="77777777" w:rsidR="00F4647B" w:rsidRDefault="00F4647B" w:rsidP="00796F91">
      <w:pPr>
        <w:spacing w:before="120" w:after="120"/>
        <w:rPr>
          <w:rFonts w:ascii="Tahoma" w:hAnsi="Tahoma" w:cs="Tahoma"/>
          <w:bCs/>
        </w:rPr>
      </w:pPr>
    </w:p>
    <w:p w14:paraId="688ACABA" w14:textId="77777777" w:rsidR="00F4647B" w:rsidRDefault="00F4647B" w:rsidP="00796F91">
      <w:pPr>
        <w:spacing w:before="120" w:after="120"/>
        <w:rPr>
          <w:rFonts w:ascii="Tahoma" w:hAnsi="Tahoma" w:cs="Tahoma"/>
          <w:bCs/>
        </w:rPr>
      </w:pPr>
      <w:r w:rsidRPr="00F4647B">
        <w:rPr>
          <w:rFonts w:ascii="Tahoma" w:hAnsi="Tahoma" w:cs="Tahoma"/>
          <w:bCs/>
        </w:rPr>
        <w:t xml:space="preserve">The Student Behaviour Support Team consists of: </w:t>
      </w:r>
    </w:p>
    <w:p w14:paraId="48B18336" w14:textId="006D79CE" w:rsidR="00F4647B" w:rsidRPr="00F4647B" w:rsidRDefault="00F4647B" w:rsidP="00F4647B">
      <w:pPr>
        <w:pStyle w:val="ListParagraph"/>
        <w:numPr>
          <w:ilvl w:val="0"/>
          <w:numId w:val="30"/>
        </w:numPr>
        <w:spacing w:before="120" w:after="120"/>
        <w:rPr>
          <w:rFonts w:ascii="Tahoma" w:hAnsi="Tahoma" w:cs="Tahoma"/>
          <w:bCs/>
        </w:rPr>
      </w:pPr>
      <w:r w:rsidRPr="00F4647B">
        <w:rPr>
          <w:rFonts w:ascii="Tahoma" w:hAnsi="Tahoma" w:cs="Tahoma"/>
          <w:bCs/>
        </w:rPr>
        <w:t>Principal</w:t>
      </w:r>
    </w:p>
    <w:p w14:paraId="69F8D4CC" w14:textId="0FA28ADB" w:rsidR="00F4647B" w:rsidRPr="00F4647B" w:rsidRDefault="00F4647B" w:rsidP="00F4647B">
      <w:pPr>
        <w:pStyle w:val="ListParagraph"/>
        <w:numPr>
          <w:ilvl w:val="0"/>
          <w:numId w:val="30"/>
        </w:numPr>
        <w:spacing w:before="120" w:after="120"/>
        <w:rPr>
          <w:rFonts w:ascii="Tahoma" w:hAnsi="Tahoma" w:cs="Tahoma"/>
          <w:bCs/>
        </w:rPr>
      </w:pPr>
      <w:r w:rsidRPr="00F4647B">
        <w:rPr>
          <w:rFonts w:ascii="Tahoma" w:hAnsi="Tahoma" w:cs="Tahoma"/>
          <w:bCs/>
        </w:rPr>
        <w:t xml:space="preserve">Assistant Principal Religious Education </w:t>
      </w:r>
    </w:p>
    <w:p w14:paraId="035C30B1" w14:textId="3F2E56D7" w:rsidR="00F4647B" w:rsidRPr="00F4647B" w:rsidRDefault="00F4647B" w:rsidP="00F4647B">
      <w:pPr>
        <w:pStyle w:val="ListParagraph"/>
        <w:numPr>
          <w:ilvl w:val="0"/>
          <w:numId w:val="30"/>
        </w:numPr>
        <w:spacing w:before="120" w:after="120"/>
        <w:rPr>
          <w:rFonts w:ascii="Tahoma" w:hAnsi="Tahoma" w:cs="Tahoma"/>
          <w:bCs/>
        </w:rPr>
      </w:pPr>
      <w:r w:rsidRPr="00F4647B">
        <w:rPr>
          <w:rFonts w:ascii="Tahoma" w:hAnsi="Tahoma" w:cs="Tahoma"/>
          <w:bCs/>
        </w:rPr>
        <w:t xml:space="preserve">Primary Learning Leader </w:t>
      </w:r>
    </w:p>
    <w:p w14:paraId="4CD792CB" w14:textId="2A9724A6" w:rsidR="00F4647B" w:rsidRPr="00F4647B" w:rsidRDefault="00F4647B" w:rsidP="00F4647B">
      <w:pPr>
        <w:pStyle w:val="ListParagraph"/>
        <w:numPr>
          <w:ilvl w:val="0"/>
          <w:numId w:val="30"/>
        </w:numPr>
        <w:spacing w:before="120" w:after="120"/>
        <w:rPr>
          <w:rFonts w:ascii="Tahoma" w:hAnsi="Tahoma" w:cs="Tahoma"/>
          <w:bCs/>
        </w:rPr>
      </w:pPr>
      <w:r w:rsidRPr="00F4647B">
        <w:rPr>
          <w:rFonts w:ascii="Tahoma" w:hAnsi="Tahoma" w:cs="Tahoma"/>
          <w:bCs/>
        </w:rPr>
        <w:t xml:space="preserve">Guidance Counsellor </w:t>
      </w:r>
    </w:p>
    <w:p w14:paraId="51054C14" w14:textId="3B97973F" w:rsidR="00F4647B" w:rsidRPr="00F4647B" w:rsidRDefault="00F4647B" w:rsidP="00F4647B">
      <w:pPr>
        <w:pStyle w:val="ListParagraph"/>
        <w:numPr>
          <w:ilvl w:val="0"/>
          <w:numId w:val="30"/>
        </w:numPr>
        <w:spacing w:before="120" w:after="120"/>
        <w:rPr>
          <w:rFonts w:ascii="Tahoma" w:hAnsi="Tahoma" w:cs="Tahoma"/>
          <w:bCs/>
        </w:rPr>
      </w:pPr>
      <w:r w:rsidRPr="00F4647B">
        <w:rPr>
          <w:rFonts w:ascii="Tahoma" w:hAnsi="Tahoma" w:cs="Tahoma"/>
          <w:bCs/>
        </w:rPr>
        <w:t xml:space="preserve">Support Teacher: Inclusive Education </w:t>
      </w:r>
    </w:p>
    <w:p w14:paraId="067265C8" w14:textId="53121818" w:rsidR="00F4647B" w:rsidRPr="00F4647B" w:rsidRDefault="00F4647B" w:rsidP="00F4647B">
      <w:pPr>
        <w:pStyle w:val="ListParagraph"/>
        <w:numPr>
          <w:ilvl w:val="0"/>
          <w:numId w:val="30"/>
        </w:numPr>
        <w:spacing w:before="120" w:after="120"/>
        <w:rPr>
          <w:rFonts w:ascii="Tahoma" w:hAnsi="Tahoma" w:cs="Tahoma"/>
          <w:bCs/>
        </w:rPr>
      </w:pPr>
      <w:r w:rsidRPr="00F4647B">
        <w:rPr>
          <w:rFonts w:ascii="Tahoma" w:hAnsi="Tahoma" w:cs="Tahoma"/>
          <w:bCs/>
        </w:rPr>
        <w:t xml:space="preserve">Classroom teachers, with </w:t>
      </w:r>
      <w:proofErr w:type="gramStart"/>
      <w:r w:rsidRPr="00F4647B">
        <w:rPr>
          <w:rFonts w:ascii="Tahoma" w:hAnsi="Tahoma" w:cs="Tahoma"/>
          <w:bCs/>
        </w:rPr>
        <w:t>upper and lower year</w:t>
      </w:r>
      <w:proofErr w:type="gramEnd"/>
      <w:r w:rsidRPr="00F4647B">
        <w:rPr>
          <w:rFonts w:ascii="Tahoma" w:hAnsi="Tahoma" w:cs="Tahoma"/>
          <w:bCs/>
        </w:rPr>
        <w:t xml:space="preserve"> levels represented </w:t>
      </w:r>
    </w:p>
    <w:p w14:paraId="313173DB" w14:textId="77777777" w:rsidR="00F4647B" w:rsidRDefault="00F4647B" w:rsidP="00796F91">
      <w:pPr>
        <w:spacing w:before="120" w:after="120"/>
        <w:rPr>
          <w:rFonts w:ascii="Tahoma" w:hAnsi="Tahoma" w:cs="Tahoma"/>
          <w:bCs/>
        </w:rPr>
      </w:pPr>
    </w:p>
    <w:p w14:paraId="332F7223" w14:textId="3E3A7D29" w:rsidR="00F4647B" w:rsidRDefault="00F4647B" w:rsidP="00796F91">
      <w:pPr>
        <w:spacing w:before="120" w:after="120"/>
        <w:rPr>
          <w:rFonts w:ascii="Tahoma" w:hAnsi="Tahoma" w:cs="Tahoma"/>
          <w:bCs/>
        </w:rPr>
      </w:pPr>
      <w:r w:rsidRPr="00F4647B">
        <w:rPr>
          <w:rFonts w:ascii="Tahoma" w:hAnsi="Tahoma" w:cs="Tahoma"/>
          <w:bCs/>
        </w:rPr>
        <w:t xml:space="preserve">The Leadership Team support the school community in implementing the Student Behaviour Support Plan across the school and assist with managing student behaviour where necessary. </w:t>
      </w:r>
    </w:p>
    <w:p w14:paraId="71B3A8A1" w14:textId="0A712F47" w:rsidR="00F4647B" w:rsidRPr="00F4647B" w:rsidRDefault="00F4647B" w:rsidP="00796F91">
      <w:pPr>
        <w:spacing w:before="120" w:after="120"/>
        <w:rPr>
          <w:rFonts w:ascii="Tahoma" w:hAnsi="Tahoma" w:cs="Tahoma"/>
          <w:bCs/>
        </w:rPr>
      </w:pPr>
      <w:r w:rsidRPr="00F4647B">
        <w:rPr>
          <w:rFonts w:ascii="Tahoma" w:hAnsi="Tahoma" w:cs="Tahoma"/>
          <w:bCs/>
        </w:rPr>
        <w:t>To ensure consistency across the school, staff participate in regular Professional Development. At the beginning of each school year, the processes for promoting positive behaviours, school expectations and support structures for students are revisited. Throughout the year, additional professional learning is undertaken to build teacher capacity and ensure practices remain current and effective.</w:t>
      </w:r>
    </w:p>
    <w:p w14:paraId="0E4C1C3E" w14:textId="77777777" w:rsidR="00F4647B" w:rsidRDefault="00F4647B" w:rsidP="00A71D00">
      <w:pPr>
        <w:spacing w:before="120" w:after="120"/>
        <w:rPr>
          <w:rFonts w:ascii="Tahoma" w:hAnsi="Tahoma" w:cs="Tahoma"/>
          <w:b/>
        </w:rPr>
      </w:pPr>
    </w:p>
    <w:p w14:paraId="3461D779" w14:textId="64E05C91" w:rsidR="00A85EF5" w:rsidRDefault="006B0E0C" w:rsidP="00A71D00">
      <w:pPr>
        <w:spacing w:before="120" w:after="120"/>
        <w:rPr>
          <w:rFonts w:ascii="Tahoma" w:hAnsi="Tahoma" w:cs="Tahoma"/>
          <w:b/>
        </w:rPr>
      </w:pPr>
      <w:r w:rsidRPr="00796F91">
        <w:rPr>
          <w:rFonts w:ascii="Tahoma" w:hAnsi="Tahoma" w:cs="Tahoma"/>
          <w:b/>
        </w:rPr>
        <w:t>Section B</w:t>
      </w:r>
      <w:r w:rsidR="00C22A7D" w:rsidRPr="00796F91">
        <w:rPr>
          <w:rFonts w:ascii="Tahoma" w:hAnsi="Tahoma" w:cs="Tahoma"/>
          <w:b/>
        </w:rPr>
        <w:t>:</w:t>
      </w:r>
      <w:r w:rsidRPr="00796F91">
        <w:rPr>
          <w:rFonts w:ascii="Tahoma" w:hAnsi="Tahoma" w:cs="Tahoma"/>
          <w:b/>
        </w:rPr>
        <w:t xml:space="preserve"> Our Student Behaviour Support P</w:t>
      </w:r>
      <w:r w:rsidR="00BE0C19">
        <w:rPr>
          <w:rFonts w:ascii="Tahoma" w:hAnsi="Tahoma" w:cs="Tahoma"/>
          <w:b/>
        </w:rPr>
        <w:t>ractices</w:t>
      </w:r>
    </w:p>
    <w:p w14:paraId="7E7F1C85" w14:textId="77777777" w:rsidR="00F4647B" w:rsidRPr="00796F91" w:rsidRDefault="00F4647B" w:rsidP="00A71D00">
      <w:pPr>
        <w:spacing w:before="120" w:after="120"/>
        <w:rPr>
          <w:rFonts w:ascii="Tahoma" w:hAnsi="Tahoma" w:cs="Tahoma"/>
          <w:color w:val="B50E20" w:themeColor="accent1"/>
          <w:u w:val="single"/>
        </w:rPr>
      </w:pPr>
    </w:p>
    <w:p w14:paraId="32C23D3E" w14:textId="0DC6D75C" w:rsidR="00131C2F" w:rsidRPr="00796F91" w:rsidRDefault="00796F91" w:rsidP="00796F91">
      <w:pPr>
        <w:spacing w:before="120" w:after="120"/>
        <w:rPr>
          <w:rFonts w:ascii="Tahoma" w:hAnsi="Tahoma" w:cs="Tahoma"/>
          <w:b/>
          <w:color w:val="000000" w:themeColor="text1"/>
        </w:rPr>
      </w:pPr>
      <w:r>
        <w:rPr>
          <w:rFonts w:ascii="Tahoma" w:hAnsi="Tahoma" w:cs="Tahoma"/>
          <w:b/>
          <w:color w:val="000000" w:themeColor="text1"/>
        </w:rPr>
        <w:t xml:space="preserve">1. </w:t>
      </w:r>
      <w:r w:rsidR="000C7B03" w:rsidRPr="00796F91">
        <w:rPr>
          <w:rFonts w:ascii="Tahoma" w:hAnsi="Tahoma" w:cs="Tahoma"/>
          <w:b/>
          <w:color w:val="000000" w:themeColor="text1"/>
        </w:rPr>
        <w:t>Clarity: Our Expectations</w:t>
      </w:r>
    </w:p>
    <w:p w14:paraId="205E3025" w14:textId="5EA71E3C" w:rsidR="00DA39E9" w:rsidRPr="005C5CE2" w:rsidRDefault="00DA39E9" w:rsidP="00A71D00">
      <w:pPr>
        <w:spacing w:before="120" w:after="120"/>
        <w:rPr>
          <w:rFonts w:ascii="Tahoma" w:hAnsi="Tahoma" w:cs="Tahoma"/>
        </w:rPr>
      </w:pPr>
      <w:r w:rsidRPr="005C5CE2">
        <w:rPr>
          <w:rFonts w:ascii="Tahoma" w:hAnsi="Tahoma" w:cs="Tahoma"/>
        </w:rPr>
        <w:t>School-wide expectation</w:t>
      </w:r>
      <w:r w:rsidR="000E02EA" w:rsidRPr="005C5CE2">
        <w:rPr>
          <w:rFonts w:ascii="Tahoma" w:hAnsi="Tahoma" w:cs="Tahoma"/>
        </w:rPr>
        <w:t>s</w:t>
      </w:r>
      <w:r w:rsidRPr="005C5CE2">
        <w:rPr>
          <w:rFonts w:ascii="Tahoma" w:hAnsi="Tahoma" w:cs="Tahoma"/>
        </w:rPr>
        <w:t xml:space="preserve"> encourage consistent communications and establish a</w:t>
      </w:r>
      <w:r w:rsidR="00BC28C6" w:rsidRPr="005C5CE2">
        <w:rPr>
          <w:rFonts w:ascii="Tahoma" w:hAnsi="Tahoma" w:cs="Tahoma"/>
        </w:rPr>
        <w:t xml:space="preserve"> common language of </w:t>
      </w:r>
      <w:r w:rsidR="0024371D" w:rsidRPr="005C5CE2">
        <w:rPr>
          <w:rFonts w:ascii="Tahoma" w:hAnsi="Tahoma" w:cs="Tahoma"/>
        </w:rPr>
        <w:t>expectations</w:t>
      </w:r>
      <w:r w:rsidR="009F6D92" w:rsidRPr="005C5CE2">
        <w:rPr>
          <w:rFonts w:ascii="Tahoma" w:hAnsi="Tahoma" w:cs="Tahoma"/>
        </w:rPr>
        <w:t xml:space="preserve"> for all staff </w:t>
      </w:r>
      <w:r w:rsidRPr="005C5CE2">
        <w:rPr>
          <w:rFonts w:ascii="Tahoma" w:hAnsi="Tahoma" w:cs="Tahoma"/>
        </w:rPr>
        <w:t>and students and across all setti</w:t>
      </w:r>
      <w:r w:rsidR="009F6D92" w:rsidRPr="005C5CE2">
        <w:rPr>
          <w:rFonts w:ascii="Tahoma" w:hAnsi="Tahoma" w:cs="Tahoma"/>
        </w:rPr>
        <w:t>n</w:t>
      </w:r>
      <w:r w:rsidRPr="005C5CE2">
        <w:rPr>
          <w:rFonts w:ascii="Tahoma" w:hAnsi="Tahoma" w:cs="Tahoma"/>
        </w:rPr>
        <w:t>gs</w:t>
      </w:r>
      <w:r w:rsidR="009F6D92" w:rsidRPr="005C5CE2">
        <w:rPr>
          <w:rFonts w:ascii="Tahoma" w:hAnsi="Tahoma" w:cs="Tahoma"/>
        </w:rPr>
        <w:t>.</w:t>
      </w:r>
      <w:r w:rsidR="00110F19" w:rsidRPr="005C5CE2">
        <w:rPr>
          <w:rFonts w:ascii="Tahoma" w:hAnsi="Tahoma" w:cs="Tahoma"/>
        </w:rPr>
        <w:t xml:space="preserve"> Agreed upon student expectations promote </w:t>
      </w:r>
      <w:r w:rsidR="0024371D" w:rsidRPr="005C5CE2">
        <w:rPr>
          <w:rFonts w:ascii="Tahoma" w:hAnsi="Tahoma" w:cs="Tahoma"/>
        </w:rPr>
        <w:t>the school</w:t>
      </w:r>
      <w:r w:rsidR="00B60A9D" w:rsidRPr="005C5CE2">
        <w:rPr>
          <w:rFonts w:ascii="Tahoma" w:hAnsi="Tahoma" w:cs="Tahoma"/>
        </w:rPr>
        <w:t>’</w:t>
      </w:r>
      <w:r w:rsidR="0024371D" w:rsidRPr="005C5CE2">
        <w:rPr>
          <w:rFonts w:ascii="Tahoma" w:hAnsi="Tahoma" w:cs="Tahoma"/>
        </w:rPr>
        <w:t xml:space="preserve">s Catholic Identity and provide </w:t>
      </w:r>
      <w:r w:rsidR="00110F19" w:rsidRPr="005C5CE2">
        <w:rPr>
          <w:rFonts w:ascii="Tahoma" w:hAnsi="Tahoma" w:cs="Tahoma"/>
        </w:rPr>
        <w:t>consistency across the staff and school community</w:t>
      </w:r>
      <w:r w:rsidR="0024371D" w:rsidRPr="005C5CE2">
        <w:rPr>
          <w:rFonts w:ascii="Tahoma" w:hAnsi="Tahoma" w:cs="Tahoma"/>
        </w:rPr>
        <w:t>.</w:t>
      </w:r>
    </w:p>
    <w:p w14:paraId="159AFB59" w14:textId="0C076724" w:rsidR="00F4647B" w:rsidRDefault="005C5CE2" w:rsidP="00A71D00">
      <w:pPr>
        <w:spacing w:before="120" w:after="120"/>
        <w:rPr>
          <w:rFonts w:ascii="Tahoma" w:hAnsi="Tahoma" w:cs="Tahoma"/>
        </w:rPr>
      </w:pPr>
      <w:r w:rsidRPr="005C5CE2">
        <w:rPr>
          <w:rFonts w:ascii="Tahoma" w:hAnsi="Tahoma" w:cs="Tahoma"/>
        </w:rPr>
        <w:t xml:space="preserve">Our </w:t>
      </w:r>
      <w:r w:rsidR="009F6D92" w:rsidRPr="005C5CE2">
        <w:rPr>
          <w:rFonts w:ascii="Tahoma" w:hAnsi="Tahoma" w:cs="Tahoma"/>
        </w:rPr>
        <w:t>expectations are:</w:t>
      </w:r>
    </w:p>
    <w:p w14:paraId="6447976D" w14:textId="77777777" w:rsidR="00F4647B" w:rsidRPr="00F4647B" w:rsidRDefault="00F4647B" w:rsidP="00F4647B">
      <w:pPr>
        <w:pStyle w:val="ListParagraph"/>
        <w:numPr>
          <w:ilvl w:val="0"/>
          <w:numId w:val="33"/>
        </w:numPr>
        <w:spacing w:before="120" w:after="120"/>
        <w:rPr>
          <w:rFonts w:ascii="Tahoma" w:hAnsi="Tahoma" w:cs="Tahoma"/>
        </w:rPr>
      </w:pPr>
      <w:r w:rsidRPr="00F4647B">
        <w:rPr>
          <w:rFonts w:ascii="Tahoma" w:hAnsi="Tahoma" w:cs="Tahoma"/>
          <w:b/>
          <w:bCs/>
        </w:rPr>
        <w:t>S</w:t>
      </w:r>
      <w:r w:rsidRPr="00F4647B">
        <w:rPr>
          <w:rFonts w:ascii="Tahoma" w:hAnsi="Tahoma" w:cs="Tahoma"/>
        </w:rPr>
        <w:t xml:space="preserve">tay Safe </w:t>
      </w:r>
    </w:p>
    <w:p w14:paraId="0B78E44F" w14:textId="6F378999" w:rsidR="00F4647B" w:rsidRPr="00F4647B" w:rsidRDefault="00F4647B" w:rsidP="00F4647B">
      <w:pPr>
        <w:pStyle w:val="ListParagraph"/>
        <w:numPr>
          <w:ilvl w:val="0"/>
          <w:numId w:val="33"/>
        </w:numPr>
        <w:spacing w:before="120" w:after="120"/>
        <w:rPr>
          <w:rFonts w:ascii="Tahoma" w:hAnsi="Tahoma" w:cs="Tahoma"/>
        </w:rPr>
      </w:pPr>
      <w:r w:rsidRPr="00F4647B">
        <w:rPr>
          <w:rFonts w:ascii="Tahoma" w:hAnsi="Tahoma" w:cs="Tahoma"/>
          <w:b/>
          <w:bCs/>
        </w:rPr>
        <w:t>T</w:t>
      </w:r>
      <w:r w:rsidRPr="00F4647B">
        <w:rPr>
          <w:rFonts w:ascii="Tahoma" w:hAnsi="Tahoma" w:cs="Tahoma"/>
        </w:rPr>
        <w:t xml:space="preserve">reat Others Kindly </w:t>
      </w:r>
    </w:p>
    <w:p w14:paraId="75C43580" w14:textId="0CAF55DA" w:rsidR="00F4647B" w:rsidRPr="00F4647B" w:rsidRDefault="00F4647B" w:rsidP="00F4647B">
      <w:pPr>
        <w:pStyle w:val="ListParagraph"/>
        <w:numPr>
          <w:ilvl w:val="0"/>
          <w:numId w:val="33"/>
        </w:numPr>
        <w:spacing w:before="120" w:after="120"/>
        <w:rPr>
          <w:rFonts w:ascii="Tahoma" w:hAnsi="Tahoma" w:cs="Tahoma"/>
        </w:rPr>
      </w:pPr>
      <w:r w:rsidRPr="00F4647B">
        <w:rPr>
          <w:rFonts w:ascii="Tahoma" w:hAnsi="Tahoma" w:cs="Tahoma"/>
          <w:b/>
          <w:bCs/>
        </w:rPr>
        <w:t>A</w:t>
      </w:r>
      <w:r w:rsidRPr="00F4647B">
        <w:rPr>
          <w:rFonts w:ascii="Tahoma" w:hAnsi="Tahoma" w:cs="Tahoma"/>
        </w:rPr>
        <w:t xml:space="preserve">lways Do My Best </w:t>
      </w:r>
    </w:p>
    <w:p w14:paraId="7A9B9059" w14:textId="63208594" w:rsidR="00F4647B" w:rsidRPr="00F4647B" w:rsidRDefault="00F4647B" w:rsidP="00F4647B">
      <w:pPr>
        <w:pStyle w:val="ListParagraph"/>
        <w:numPr>
          <w:ilvl w:val="0"/>
          <w:numId w:val="33"/>
        </w:numPr>
        <w:spacing w:before="120" w:after="120"/>
        <w:rPr>
          <w:rFonts w:ascii="Tahoma" w:hAnsi="Tahoma" w:cs="Tahoma"/>
        </w:rPr>
      </w:pPr>
      <w:r w:rsidRPr="00F4647B">
        <w:rPr>
          <w:rFonts w:ascii="Tahoma" w:hAnsi="Tahoma" w:cs="Tahoma"/>
          <w:b/>
          <w:bCs/>
        </w:rPr>
        <w:t>R</w:t>
      </w:r>
      <w:r w:rsidRPr="00F4647B">
        <w:rPr>
          <w:rFonts w:ascii="Tahoma" w:hAnsi="Tahoma" w:cs="Tahoma"/>
        </w:rPr>
        <w:t>espect the Environment</w:t>
      </w:r>
    </w:p>
    <w:p w14:paraId="57906289" w14:textId="3A6B6C7C" w:rsidR="00D35CF5" w:rsidRPr="00796F91" w:rsidRDefault="00F4647B" w:rsidP="00A71D00">
      <w:pPr>
        <w:spacing w:before="120" w:after="120"/>
        <w:rPr>
          <w:rFonts w:ascii="Tahoma" w:hAnsi="Tahoma" w:cs="Tahoma"/>
        </w:rPr>
      </w:pPr>
      <w:r>
        <w:rPr>
          <w:rFonts w:ascii="Tahoma" w:hAnsi="Tahoma" w:cs="Tahoma"/>
        </w:rPr>
        <w:br/>
        <w:t>O</w:t>
      </w:r>
      <w:r w:rsidR="000E02EA" w:rsidRPr="005C5CE2">
        <w:rPr>
          <w:rFonts w:ascii="Tahoma" w:hAnsi="Tahoma" w:cs="Tahoma"/>
        </w:rPr>
        <w:t>ur school</w:t>
      </w:r>
      <w:r w:rsidR="0024371D" w:rsidRPr="005C5CE2">
        <w:rPr>
          <w:rFonts w:ascii="Tahoma" w:hAnsi="Tahoma" w:cs="Tahoma"/>
        </w:rPr>
        <w:t xml:space="preserve"> behaviour </w:t>
      </w:r>
      <w:r w:rsidR="000E02EA" w:rsidRPr="005C5CE2">
        <w:rPr>
          <w:rFonts w:ascii="Tahoma" w:hAnsi="Tahoma" w:cs="Tahoma"/>
        </w:rPr>
        <w:t xml:space="preserve">matrix </w:t>
      </w:r>
      <w:r w:rsidR="0024371D" w:rsidRPr="005C5CE2">
        <w:rPr>
          <w:rFonts w:ascii="Tahoma" w:hAnsi="Tahoma" w:cs="Tahoma"/>
        </w:rPr>
        <w:t xml:space="preserve">is a visual tool that outlines the expectations of </w:t>
      </w:r>
      <w:r w:rsidR="000E02EA" w:rsidRPr="005C5CE2">
        <w:rPr>
          <w:rFonts w:ascii="Tahoma" w:hAnsi="Tahoma" w:cs="Tahoma"/>
        </w:rPr>
        <w:t xml:space="preserve">behaviours </w:t>
      </w:r>
      <w:r w:rsidR="00E82478" w:rsidRPr="005C5CE2">
        <w:rPr>
          <w:rFonts w:ascii="Tahoma" w:hAnsi="Tahoma" w:cs="Tahoma"/>
        </w:rPr>
        <w:t>we expect all students and staff to learn</w:t>
      </w:r>
      <w:r w:rsidR="00A30A0F" w:rsidRPr="005C5CE2">
        <w:rPr>
          <w:rFonts w:ascii="Tahoma" w:hAnsi="Tahoma" w:cs="Tahoma"/>
        </w:rPr>
        <w:t>, practice</w:t>
      </w:r>
      <w:r w:rsidR="00E82478" w:rsidRPr="005C5CE2">
        <w:rPr>
          <w:rFonts w:ascii="Tahoma" w:hAnsi="Tahoma" w:cs="Tahoma"/>
        </w:rPr>
        <w:t xml:space="preserve"> and </w:t>
      </w:r>
      <w:r w:rsidR="00A30A0F" w:rsidRPr="005C5CE2">
        <w:rPr>
          <w:rFonts w:ascii="Tahoma" w:hAnsi="Tahoma" w:cs="Tahoma"/>
        </w:rPr>
        <w:t>demonstrate</w:t>
      </w:r>
      <w:r w:rsidR="00E82478" w:rsidRPr="005C5CE2">
        <w:rPr>
          <w:rFonts w:ascii="Tahoma" w:hAnsi="Tahoma" w:cs="Tahoma"/>
        </w:rPr>
        <w:t xml:space="preserve">. They </w:t>
      </w:r>
      <w:r w:rsidR="00E82478" w:rsidRPr="005C5CE2">
        <w:rPr>
          <w:rFonts w:ascii="Tahoma" w:hAnsi="Tahoma" w:cs="Tahoma"/>
        </w:rPr>
        <w:lastRenderedPageBreak/>
        <w:t xml:space="preserve">allow us to teach proactively and to provide students and parents with a positive message about </w:t>
      </w:r>
      <w:r w:rsidR="0024371D" w:rsidRPr="005C5CE2">
        <w:rPr>
          <w:rFonts w:ascii="Tahoma" w:hAnsi="Tahoma" w:cs="Tahoma"/>
        </w:rPr>
        <w:t>behaviours for learning at school</w:t>
      </w:r>
      <w:r w:rsidR="00E82478" w:rsidRPr="005C5CE2">
        <w:rPr>
          <w:rFonts w:ascii="Tahoma" w:hAnsi="Tahoma" w:cs="Tahoma"/>
        </w:rPr>
        <w:t>.</w:t>
      </w:r>
    </w:p>
    <w:p w14:paraId="61ED4D88" w14:textId="77777777" w:rsidR="00F4647B" w:rsidRDefault="00F4647B" w:rsidP="00A71D00">
      <w:pPr>
        <w:spacing w:before="120" w:after="120"/>
        <w:rPr>
          <w:rFonts w:ascii="Tahoma" w:hAnsi="Tahoma" w:cs="Tahoma"/>
        </w:rPr>
      </w:pPr>
    </w:p>
    <w:p w14:paraId="592D4B8F" w14:textId="620A7C0D" w:rsidR="00F4647B" w:rsidRDefault="00F4647B" w:rsidP="00A71D00">
      <w:pPr>
        <w:spacing w:before="120" w:after="120"/>
        <w:rPr>
          <w:rFonts w:ascii="Tahoma" w:hAnsi="Tahoma" w:cs="Tahoma"/>
        </w:rPr>
      </w:pPr>
      <w:r w:rsidRPr="00F4647B">
        <w:rPr>
          <w:rFonts w:ascii="Tahoma" w:hAnsi="Tahoma" w:cs="Tahoma"/>
          <w:noProof/>
        </w:rPr>
        <w:drawing>
          <wp:inline distT="0" distB="0" distL="0" distR="0" wp14:anchorId="4745EB72" wp14:editId="48CA904D">
            <wp:extent cx="5727700" cy="3776345"/>
            <wp:effectExtent l="0" t="0" r="0" b="0"/>
            <wp:docPr id="5" name="Content Placeholder 4" descr="Table&#10;&#10;Description automatically generated with medium confidence">
              <a:extLst xmlns:a="http://schemas.openxmlformats.org/drawingml/2006/main">
                <a:ext uri="{FF2B5EF4-FFF2-40B4-BE49-F238E27FC236}">
                  <a16:creationId xmlns:a16="http://schemas.microsoft.com/office/drawing/2014/main" id="{AB8CFA1F-8F6E-CE96-D3CE-CF8E091CBD0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Table&#10;&#10;Description automatically generated with medium confidence">
                      <a:extLst>
                        <a:ext uri="{FF2B5EF4-FFF2-40B4-BE49-F238E27FC236}">
                          <a16:creationId xmlns:a16="http://schemas.microsoft.com/office/drawing/2014/main" id="{AB8CFA1F-8F6E-CE96-D3CE-CF8E091CBD0C}"/>
                        </a:ext>
                      </a:extLst>
                    </pic:cNvPr>
                    <pic:cNvPicPr>
                      <a:picLocks noGrp="1" noChangeAspect="1"/>
                    </pic:cNvPicPr>
                  </pic:nvPicPr>
                  <pic:blipFill>
                    <a:blip r:embed="rId14"/>
                    <a:stretch>
                      <a:fillRect/>
                    </a:stretch>
                  </pic:blipFill>
                  <pic:spPr>
                    <a:xfrm>
                      <a:off x="0" y="0"/>
                      <a:ext cx="5727700" cy="3776345"/>
                    </a:xfrm>
                    <a:prstGeom prst="rect">
                      <a:avLst/>
                    </a:prstGeom>
                  </pic:spPr>
                </pic:pic>
              </a:graphicData>
            </a:graphic>
          </wp:inline>
        </w:drawing>
      </w:r>
    </w:p>
    <w:p w14:paraId="6E1D9AA8" w14:textId="77777777" w:rsidR="00F4647B" w:rsidRDefault="00F4647B" w:rsidP="00A71D00">
      <w:pPr>
        <w:spacing w:before="120" w:after="120"/>
        <w:rPr>
          <w:rFonts w:ascii="Tahoma" w:hAnsi="Tahoma" w:cs="Tahoma"/>
        </w:rPr>
      </w:pPr>
    </w:p>
    <w:p w14:paraId="409A82FF" w14:textId="67C43B23" w:rsidR="00131C2F" w:rsidRPr="00796F91" w:rsidRDefault="00867127" w:rsidP="00A71D00">
      <w:pPr>
        <w:spacing w:before="120" w:after="120"/>
        <w:rPr>
          <w:rFonts w:ascii="Tahoma" w:hAnsi="Tahoma" w:cs="Tahoma"/>
        </w:rPr>
      </w:pPr>
      <w:r w:rsidRPr="00796F91">
        <w:rPr>
          <w:rFonts w:ascii="Tahoma" w:hAnsi="Tahoma" w:cs="Tahoma"/>
        </w:rPr>
        <w:t xml:space="preserve">In addition </w:t>
      </w:r>
      <w:r w:rsidR="004E3398" w:rsidRPr="00796F91">
        <w:rPr>
          <w:rFonts w:ascii="Tahoma" w:hAnsi="Tahoma" w:cs="Tahoma"/>
        </w:rPr>
        <w:t>to our school</w:t>
      </w:r>
      <w:r w:rsidR="00110F19" w:rsidRPr="00796F91">
        <w:rPr>
          <w:rFonts w:ascii="Tahoma" w:hAnsi="Tahoma" w:cs="Tahoma"/>
        </w:rPr>
        <w:t xml:space="preserve"> expectations</w:t>
      </w:r>
      <w:r w:rsidR="0024371D" w:rsidRPr="00796F91">
        <w:rPr>
          <w:rFonts w:ascii="Tahoma" w:hAnsi="Tahoma" w:cs="Tahoma"/>
        </w:rPr>
        <w:t>,</w:t>
      </w:r>
      <w:r w:rsidR="00110F19" w:rsidRPr="00796F91">
        <w:rPr>
          <w:rFonts w:ascii="Tahoma" w:hAnsi="Tahoma" w:cs="Tahoma"/>
        </w:rPr>
        <w:t xml:space="preserve"> our affecti</w:t>
      </w:r>
      <w:r w:rsidR="004B64D7" w:rsidRPr="00796F91">
        <w:rPr>
          <w:rFonts w:ascii="Tahoma" w:hAnsi="Tahoma" w:cs="Tahoma"/>
        </w:rPr>
        <w:t>ve</w:t>
      </w:r>
      <w:r w:rsidR="004E3398" w:rsidRPr="00796F91">
        <w:rPr>
          <w:rFonts w:ascii="Tahoma" w:hAnsi="Tahoma" w:cs="Tahoma"/>
        </w:rPr>
        <w:t xml:space="preserve"> curriculum is informed by the G</w:t>
      </w:r>
      <w:r w:rsidR="004B64D7" w:rsidRPr="00796F91">
        <w:rPr>
          <w:rFonts w:ascii="Tahoma" w:hAnsi="Tahoma" w:cs="Tahoma"/>
        </w:rPr>
        <w:t xml:space="preserve">eneral Capabilities in the Australian Curriculum. The </w:t>
      </w:r>
      <w:r w:rsidR="0060375E">
        <w:rPr>
          <w:rFonts w:ascii="Tahoma" w:hAnsi="Tahoma" w:cs="Tahoma"/>
        </w:rPr>
        <w:t>G</w:t>
      </w:r>
      <w:r w:rsidR="004B64D7" w:rsidRPr="00796F91">
        <w:rPr>
          <w:rFonts w:ascii="Tahoma" w:hAnsi="Tahoma" w:cs="Tahoma"/>
        </w:rPr>
        <w:t xml:space="preserve">eneral </w:t>
      </w:r>
      <w:r w:rsidR="0060375E">
        <w:rPr>
          <w:rFonts w:ascii="Tahoma" w:hAnsi="Tahoma" w:cs="Tahoma"/>
        </w:rPr>
        <w:t>C</w:t>
      </w:r>
      <w:r w:rsidR="004B64D7" w:rsidRPr="00796F91">
        <w:rPr>
          <w:rFonts w:ascii="Tahoma" w:hAnsi="Tahoma" w:cs="Tahoma"/>
        </w:rPr>
        <w:t xml:space="preserve">apabilities encompass the knowledge, skills, </w:t>
      </w:r>
      <w:r w:rsidR="00BC4883" w:rsidRPr="00796F91">
        <w:rPr>
          <w:rFonts w:ascii="Tahoma" w:hAnsi="Tahoma" w:cs="Tahoma"/>
        </w:rPr>
        <w:t>behaviours,</w:t>
      </w:r>
      <w:r w:rsidR="004B64D7" w:rsidRPr="00796F91">
        <w:rPr>
          <w:rFonts w:ascii="Tahoma" w:hAnsi="Tahoma" w:cs="Tahoma"/>
        </w:rPr>
        <w:t xml:space="preserve"> and dispositions that, together with curriculum content in each learning area and the cross-curriculum priorities, will assist students to live and work successfully in the twenty-first century. </w:t>
      </w:r>
    </w:p>
    <w:p w14:paraId="4FA80D2B" w14:textId="326F9C17" w:rsidR="00925A99" w:rsidRDefault="0024371D" w:rsidP="00A71D00">
      <w:pPr>
        <w:spacing w:before="120" w:after="120"/>
        <w:rPr>
          <w:rFonts w:ascii="Tahoma" w:hAnsi="Tahoma" w:cs="Tahoma"/>
        </w:rPr>
      </w:pPr>
      <w:r w:rsidRPr="0C62D660">
        <w:rPr>
          <w:rFonts w:ascii="Tahoma" w:hAnsi="Tahoma" w:cs="Tahoma"/>
        </w:rPr>
        <w:t xml:space="preserve">The </w:t>
      </w:r>
      <w:r w:rsidR="002F7FB8" w:rsidRPr="0C62D660">
        <w:rPr>
          <w:rFonts w:ascii="Tahoma" w:hAnsi="Tahoma" w:cs="Tahoma"/>
        </w:rPr>
        <w:t xml:space="preserve">Personal and </w:t>
      </w:r>
      <w:r w:rsidRPr="0C62D660">
        <w:rPr>
          <w:rFonts w:ascii="Tahoma" w:hAnsi="Tahoma" w:cs="Tahoma"/>
        </w:rPr>
        <w:t>S</w:t>
      </w:r>
      <w:r w:rsidR="002F7FB8" w:rsidRPr="0C62D660">
        <w:rPr>
          <w:rFonts w:ascii="Tahoma" w:hAnsi="Tahoma" w:cs="Tahoma"/>
        </w:rPr>
        <w:t xml:space="preserve">ocial </w:t>
      </w:r>
      <w:r w:rsidR="00437C9C" w:rsidRPr="0C62D660">
        <w:rPr>
          <w:rFonts w:ascii="Tahoma" w:hAnsi="Tahoma" w:cs="Tahoma"/>
        </w:rPr>
        <w:t>C</w:t>
      </w:r>
      <w:r w:rsidR="002F7FB8" w:rsidRPr="0C62D660">
        <w:rPr>
          <w:rFonts w:ascii="Tahoma" w:hAnsi="Tahoma" w:cs="Tahoma"/>
        </w:rPr>
        <w:t>apability</w:t>
      </w:r>
      <w:r w:rsidRPr="0C62D660">
        <w:rPr>
          <w:rFonts w:ascii="Tahoma" w:hAnsi="Tahoma" w:cs="Tahoma"/>
        </w:rPr>
        <w:t xml:space="preserve"> is one of the seven General Capabilities that outlines student developmental stages of self-awareness, self-management, social </w:t>
      </w:r>
      <w:r w:rsidR="006F019D" w:rsidRPr="0C62D660">
        <w:rPr>
          <w:rFonts w:ascii="Tahoma" w:hAnsi="Tahoma" w:cs="Tahoma"/>
        </w:rPr>
        <w:t>awareness</w:t>
      </w:r>
      <w:r w:rsidRPr="0C62D660">
        <w:rPr>
          <w:rFonts w:ascii="Tahoma" w:hAnsi="Tahoma" w:cs="Tahoma"/>
        </w:rPr>
        <w:t xml:space="preserve"> and social management</w:t>
      </w:r>
      <w:r w:rsidR="00437C9C" w:rsidRPr="0C62D660">
        <w:rPr>
          <w:rFonts w:ascii="Tahoma" w:hAnsi="Tahoma" w:cs="Tahoma"/>
        </w:rPr>
        <w:t>.</w:t>
      </w:r>
      <w:r w:rsidR="005C5CE2" w:rsidRPr="0C62D660">
        <w:rPr>
          <w:rFonts w:ascii="Tahoma" w:hAnsi="Tahoma" w:cs="Tahoma"/>
        </w:rPr>
        <w:t xml:space="preserve"> </w:t>
      </w:r>
      <w:r w:rsidR="00437C9C" w:rsidRPr="0C62D660">
        <w:rPr>
          <w:rFonts w:ascii="Tahoma" w:hAnsi="Tahoma" w:cs="Tahoma"/>
        </w:rPr>
        <w:t xml:space="preserve">The behavioural and social emotional skills in this </w:t>
      </w:r>
      <w:r w:rsidR="006F019D" w:rsidRPr="0C62D660">
        <w:rPr>
          <w:rFonts w:ascii="Tahoma" w:hAnsi="Tahoma" w:cs="Tahoma"/>
        </w:rPr>
        <w:t>c</w:t>
      </w:r>
      <w:r w:rsidR="00437C9C" w:rsidRPr="0C62D660">
        <w:rPr>
          <w:rFonts w:ascii="Tahoma" w:hAnsi="Tahoma" w:cs="Tahoma"/>
        </w:rPr>
        <w:t xml:space="preserve">apability are to be taught through the learning areas of the </w:t>
      </w:r>
      <w:r w:rsidR="006F019D" w:rsidRPr="0C62D660">
        <w:rPr>
          <w:rFonts w:ascii="Tahoma" w:hAnsi="Tahoma" w:cs="Tahoma"/>
        </w:rPr>
        <w:t>a</w:t>
      </w:r>
      <w:r w:rsidR="00437C9C" w:rsidRPr="0C62D660">
        <w:rPr>
          <w:rFonts w:ascii="Tahoma" w:hAnsi="Tahoma" w:cs="Tahoma"/>
        </w:rPr>
        <w:t xml:space="preserve">pproved curriculum. </w:t>
      </w:r>
      <w:hyperlink r:id="rId15" w:history="1">
        <w:r w:rsidR="00F4647B" w:rsidRPr="009C7540">
          <w:rPr>
            <w:rStyle w:val="Hyperlink"/>
            <w:rFonts w:ascii="Tahoma" w:hAnsi="Tahoma" w:cs="Tahoma"/>
          </w:rPr>
          <w:t>www.acara.edu.au</w:t>
        </w:r>
      </w:hyperlink>
    </w:p>
    <w:p w14:paraId="778F6250" w14:textId="77777777" w:rsidR="00F4647B" w:rsidRPr="00796F91" w:rsidRDefault="00F4647B" w:rsidP="00A71D00">
      <w:pPr>
        <w:spacing w:before="120" w:after="120"/>
        <w:rPr>
          <w:rFonts w:ascii="Tahoma" w:hAnsi="Tahoma" w:cs="Tahoma"/>
        </w:rPr>
      </w:pPr>
    </w:p>
    <w:p w14:paraId="043D2B93" w14:textId="4F1DC7D9" w:rsidR="008B0EC4" w:rsidRPr="00796F91" w:rsidRDefault="00796F91" w:rsidP="00796F91">
      <w:pPr>
        <w:spacing w:before="120" w:after="120"/>
        <w:rPr>
          <w:rFonts w:ascii="Tahoma" w:hAnsi="Tahoma" w:cs="Tahoma"/>
          <w:b/>
        </w:rPr>
      </w:pPr>
      <w:r>
        <w:rPr>
          <w:rFonts w:ascii="Tahoma" w:hAnsi="Tahoma" w:cs="Tahoma"/>
          <w:b/>
        </w:rPr>
        <w:t xml:space="preserve">2. </w:t>
      </w:r>
      <w:r w:rsidR="000C7B03" w:rsidRPr="00796F91">
        <w:rPr>
          <w:rFonts w:ascii="Tahoma" w:hAnsi="Tahoma" w:cs="Tahoma"/>
          <w:b/>
        </w:rPr>
        <w:t xml:space="preserve">Focus: </w:t>
      </w:r>
      <w:r w:rsidR="00131C2F" w:rsidRPr="00796F91">
        <w:rPr>
          <w:rFonts w:ascii="Tahoma" w:hAnsi="Tahoma" w:cs="Tahoma"/>
          <w:b/>
        </w:rPr>
        <w:t xml:space="preserve">Teaching </w:t>
      </w:r>
      <w:r w:rsidR="00BE0C19">
        <w:rPr>
          <w:rFonts w:ascii="Tahoma" w:hAnsi="Tahoma" w:cs="Tahoma"/>
          <w:b/>
        </w:rPr>
        <w:t>E</w:t>
      </w:r>
      <w:r w:rsidR="00131C2F" w:rsidRPr="00796F91">
        <w:rPr>
          <w:rFonts w:ascii="Tahoma" w:hAnsi="Tahoma" w:cs="Tahoma"/>
          <w:b/>
        </w:rPr>
        <w:t>xpected behaviour</w:t>
      </w:r>
    </w:p>
    <w:p w14:paraId="57C8F8B2" w14:textId="772967E6" w:rsidR="000A20EC" w:rsidRPr="00796F91" w:rsidRDefault="000A20EC" w:rsidP="00A71D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Tahoma" w:hAnsi="Tahoma" w:cs="Tahoma"/>
          <w:color w:val="141413"/>
          <w:lang w:val="en-US"/>
        </w:rPr>
      </w:pPr>
      <w:r w:rsidRPr="00796F91">
        <w:rPr>
          <w:rFonts w:ascii="Tahoma" w:hAnsi="Tahoma" w:cs="Tahoma"/>
          <w:color w:val="141413"/>
          <w:lang w:val="en-US"/>
        </w:rPr>
        <w:t>Effective instruction requires more than providing the rule</w:t>
      </w:r>
      <w:r w:rsidR="008B0EC4" w:rsidRPr="00796F91">
        <w:rPr>
          <w:rFonts w:ascii="Tahoma" w:hAnsi="Tahoma" w:cs="Tahoma"/>
          <w:color w:val="141413"/>
          <w:lang w:val="en-US"/>
        </w:rPr>
        <w:t xml:space="preserve"> </w:t>
      </w:r>
      <w:r w:rsidRPr="00796F91">
        <w:rPr>
          <w:rFonts w:ascii="Tahoma" w:hAnsi="Tahoma" w:cs="Tahoma"/>
          <w:color w:val="141413"/>
          <w:lang w:val="en-US"/>
        </w:rPr>
        <w:t>–</w:t>
      </w:r>
      <w:r w:rsidR="008B0EC4" w:rsidRPr="00796F91">
        <w:rPr>
          <w:rFonts w:ascii="Tahoma" w:hAnsi="Tahoma" w:cs="Tahoma"/>
          <w:color w:val="141413"/>
          <w:lang w:val="en-US"/>
        </w:rPr>
        <w:t xml:space="preserve"> </w:t>
      </w:r>
      <w:r w:rsidRPr="00796F91">
        <w:rPr>
          <w:rFonts w:ascii="Tahoma" w:hAnsi="Tahoma" w:cs="Tahoma"/>
          <w:color w:val="141413"/>
          <w:lang w:val="en-US"/>
        </w:rPr>
        <w:t>it requires instruction, practice, feedback, re</w:t>
      </w:r>
      <w:r w:rsidR="00DB1A57" w:rsidRPr="00796F91">
        <w:rPr>
          <w:rFonts w:ascii="Tahoma" w:hAnsi="Tahoma" w:cs="Tahoma"/>
          <w:color w:val="141413"/>
          <w:lang w:val="en-US"/>
        </w:rPr>
        <w:t>-</w:t>
      </w:r>
      <w:r w:rsidR="008E194B" w:rsidRPr="00796F91">
        <w:rPr>
          <w:rFonts w:ascii="Tahoma" w:hAnsi="Tahoma" w:cs="Tahoma"/>
          <w:color w:val="141413"/>
          <w:lang w:val="en-US"/>
        </w:rPr>
        <w:t>teaching,</w:t>
      </w:r>
      <w:r w:rsidRPr="00796F91">
        <w:rPr>
          <w:rFonts w:ascii="Tahoma" w:hAnsi="Tahoma" w:cs="Tahoma"/>
          <w:color w:val="141413"/>
          <w:lang w:val="en-US"/>
        </w:rPr>
        <w:t xml:space="preserve"> and encouragement (Sprague &amp; Golly, 2005)</w:t>
      </w:r>
      <w:r w:rsidR="000F7113" w:rsidRPr="00796F91">
        <w:rPr>
          <w:rFonts w:ascii="Tahoma" w:hAnsi="Tahoma" w:cs="Tahoma"/>
          <w:color w:val="141413"/>
          <w:lang w:val="en-US"/>
        </w:rPr>
        <w:t xml:space="preserve">. Instruction takes place each day, throughout the day, all year long. </w:t>
      </w:r>
    </w:p>
    <w:p w14:paraId="03D75F66" w14:textId="0F67B7EF" w:rsidR="00F10D14" w:rsidRDefault="00DB1A57" w:rsidP="00A71D00">
      <w:pPr>
        <w:spacing w:before="120" w:after="120"/>
        <w:rPr>
          <w:rFonts w:ascii="Tahoma" w:hAnsi="Tahoma" w:cs="Tahoma"/>
        </w:rPr>
      </w:pPr>
      <w:r w:rsidRPr="00796F91">
        <w:rPr>
          <w:rFonts w:ascii="Tahoma" w:hAnsi="Tahoma" w:cs="Tahoma"/>
        </w:rPr>
        <w:t>In addition</w:t>
      </w:r>
      <w:r w:rsidR="00B80267" w:rsidRPr="00796F91">
        <w:rPr>
          <w:rFonts w:ascii="Tahoma" w:hAnsi="Tahoma" w:cs="Tahoma"/>
        </w:rPr>
        <w:t>,</w:t>
      </w:r>
      <w:r w:rsidRPr="00796F91">
        <w:rPr>
          <w:rFonts w:ascii="Tahoma" w:hAnsi="Tahoma" w:cs="Tahoma"/>
        </w:rPr>
        <w:t xml:space="preserve"> direct teaching may be done using some or a combination of the following:</w:t>
      </w:r>
    </w:p>
    <w:p w14:paraId="1B7DD936" w14:textId="2CE1A907"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Beginning of school year</w:t>
      </w:r>
      <w:r>
        <w:rPr>
          <w:rFonts w:ascii="Tahoma" w:hAnsi="Tahoma" w:cs="Tahoma"/>
        </w:rPr>
        <w:t xml:space="preserve"> Student Induction – Reach for the Stars</w:t>
      </w:r>
    </w:p>
    <w:p w14:paraId="4602A99C" w14:textId="6FDD7236"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First Religious Education Learning Cycle in all year levels relates to moral choices</w:t>
      </w:r>
    </w:p>
    <w:p w14:paraId="6F3199F7" w14:textId="77777777"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lastRenderedPageBreak/>
        <w:t>and Christian living, making links to school expectations</w:t>
      </w:r>
    </w:p>
    <w:p w14:paraId="77F0E5D1" w14:textId="791CA62D"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Weekly focus on one expectation, shared with staff Mondays and explicitly taught</w:t>
      </w:r>
      <w:r>
        <w:rPr>
          <w:rFonts w:ascii="Tahoma" w:hAnsi="Tahoma" w:cs="Tahoma"/>
        </w:rPr>
        <w:t xml:space="preserve"> </w:t>
      </w:r>
      <w:r w:rsidRPr="00FD7ACA">
        <w:rPr>
          <w:rFonts w:ascii="Tahoma" w:hAnsi="Tahoma" w:cs="Tahoma"/>
        </w:rPr>
        <w:t>in each classroom throughout the week</w:t>
      </w:r>
    </w:p>
    <w:p w14:paraId="6FAD8227" w14:textId="16986F3D"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Expectation of the week reinforced at assembly</w:t>
      </w:r>
    </w:p>
    <w:p w14:paraId="7FEB7E47" w14:textId="273124CA"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Weekly expectation shared with parents in school newsletter, promoting</w:t>
      </w:r>
      <w:r>
        <w:rPr>
          <w:rFonts w:ascii="Tahoma" w:hAnsi="Tahoma" w:cs="Tahoma"/>
        </w:rPr>
        <w:t xml:space="preserve"> </w:t>
      </w:r>
      <w:r w:rsidRPr="00FD7ACA">
        <w:rPr>
          <w:rFonts w:ascii="Tahoma" w:hAnsi="Tahoma" w:cs="Tahoma"/>
        </w:rPr>
        <w:t>partnership</w:t>
      </w:r>
    </w:p>
    <w:p w14:paraId="0858608F" w14:textId="4216BDA3"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New student orientation as needed</w:t>
      </w:r>
    </w:p>
    <w:p w14:paraId="417CFDAE" w14:textId="1AECB223" w:rsidR="00FD7ACA" w:rsidRPr="00FD7ACA" w:rsidRDefault="00FD7ACA" w:rsidP="00FD7ACA">
      <w:pPr>
        <w:pStyle w:val="ListParagraph"/>
        <w:numPr>
          <w:ilvl w:val="0"/>
          <w:numId w:val="35"/>
        </w:numPr>
        <w:spacing w:before="120" w:after="120"/>
        <w:rPr>
          <w:rFonts w:ascii="Tahoma" w:hAnsi="Tahoma" w:cs="Tahoma"/>
        </w:rPr>
      </w:pPr>
      <w:r w:rsidRPr="00FD7ACA">
        <w:rPr>
          <w:rFonts w:ascii="Tahoma" w:hAnsi="Tahoma" w:cs="Tahoma"/>
        </w:rPr>
        <w:t>Student leaders support younger peers</w:t>
      </w:r>
    </w:p>
    <w:p w14:paraId="7EF5789C" w14:textId="77777777" w:rsidR="00FD7ACA" w:rsidRPr="00796F91" w:rsidRDefault="00FD7ACA" w:rsidP="00A71D00">
      <w:pPr>
        <w:spacing w:before="120" w:after="120"/>
        <w:rPr>
          <w:rFonts w:ascii="Tahoma" w:hAnsi="Tahoma" w:cs="Tahoma"/>
        </w:rPr>
      </w:pPr>
    </w:p>
    <w:p w14:paraId="1F7E51D8" w14:textId="7397B002" w:rsidR="003D4F1A" w:rsidRPr="00796F91" w:rsidRDefault="00796F91" w:rsidP="00796F91">
      <w:pPr>
        <w:pStyle w:val="NormalWeb"/>
        <w:shd w:val="clear" w:color="auto" w:fill="FFFFFF"/>
        <w:spacing w:before="120" w:beforeAutospacing="0" w:after="120" w:afterAutospacing="0"/>
        <w:rPr>
          <w:rFonts w:ascii="Tahoma" w:hAnsi="Tahoma" w:cs="Tahoma"/>
          <w:b/>
          <w:sz w:val="24"/>
          <w:szCs w:val="24"/>
        </w:rPr>
      </w:pPr>
      <w:r>
        <w:rPr>
          <w:rFonts w:ascii="Tahoma" w:hAnsi="Tahoma" w:cs="Tahoma"/>
          <w:b/>
          <w:sz w:val="24"/>
          <w:szCs w:val="24"/>
        </w:rPr>
        <w:t xml:space="preserve">3. </w:t>
      </w:r>
      <w:r w:rsidR="001B29A6" w:rsidRPr="00796F91">
        <w:rPr>
          <w:rFonts w:ascii="Tahoma" w:hAnsi="Tahoma" w:cs="Tahoma"/>
          <w:b/>
          <w:sz w:val="24"/>
          <w:szCs w:val="24"/>
        </w:rPr>
        <w:t xml:space="preserve">Feedback: </w:t>
      </w:r>
      <w:r w:rsidR="006E54DE" w:rsidRPr="00796F91">
        <w:rPr>
          <w:rFonts w:ascii="Tahoma" w:hAnsi="Tahoma" w:cs="Tahoma"/>
          <w:b/>
          <w:sz w:val="24"/>
          <w:szCs w:val="24"/>
        </w:rPr>
        <w:t xml:space="preserve">Encouraging </w:t>
      </w:r>
      <w:r w:rsidR="00EA51CD" w:rsidRPr="00796F91">
        <w:rPr>
          <w:rFonts w:ascii="Tahoma" w:hAnsi="Tahoma" w:cs="Tahoma"/>
          <w:b/>
          <w:sz w:val="24"/>
          <w:szCs w:val="24"/>
        </w:rPr>
        <w:t>Productive</w:t>
      </w:r>
      <w:r w:rsidR="001B29A6" w:rsidRPr="00796F91">
        <w:rPr>
          <w:rFonts w:ascii="Tahoma" w:hAnsi="Tahoma" w:cs="Tahoma"/>
          <w:b/>
          <w:sz w:val="24"/>
          <w:szCs w:val="24"/>
        </w:rPr>
        <w:t xml:space="preserve"> B</w:t>
      </w:r>
      <w:bookmarkStart w:id="8" w:name="_Hlk513191408"/>
      <w:r w:rsidR="001B29A6" w:rsidRPr="00796F91">
        <w:rPr>
          <w:rFonts w:ascii="Tahoma" w:hAnsi="Tahoma" w:cs="Tahoma"/>
          <w:b/>
          <w:sz w:val="24"/>
          <w:szCs w:val="24"/>
        </w:rPr>
        <w:t>ehaviour</w:t>
      </w:r>
      <w:bookmarkEnd w:id="8"/>
      <w:r w:rsidR="003249F3" w:rsidRPr="00796F91">
        <w:rPr>
          <w:rFonts w:ascii="Tahoma" w:hAnsi="Tahoma" w:cs="Tahoma"/>
          <w:b/>
          <w:sz w:val="24"/>
          <w:szCs w:val="24"/>
        </w:rPr>
        <w:t>s for learning</w:t>
      </w:r>
    </w:p>
    <w:p w14:paraId="1C970B13" w14:textId="7DFA9D2F" w:rsidR="00B80267" w:rsidRPr="00751000" w:rsidRDefault="00B80267" w:rsidP="00A71D00">
      <w:pPr>
        <w:pStyle w:val="NormalWeb"/>
        <w:shd w:val="clear" w:color="auto" w:fill="FFFFFF"/>
        <w:spacing w:before="120" w:beforeAutospacing="0" w:after="120" w:afterAutospacing="0"/>
        <w:rPr>
          <w:rFonts w:ascii="Tahoma" w:hAnsi="Tahoma" w:cs="Tahoma"/>
          <w:sz w:val="24"/>
          <w:szCs w:val="24"/>
        </w:rPr>
      </w:pPr>
      <w:bookmarkStart w:id="9" w:name="_Hlk513191447"/>
      <w:r w:rsidRPr="00751000">
        <w:rPr>
          <w:rFonts w:ascii="Tahoma" w:hAnsi="Tahoma" w:cs="Tahoma"/>
          <w:sz w:val="24"/>
          <w:szCs w:val="24"/>
        </w:rPr>
        <w:t>Tier 1 Universal Supports</w:t>
      </w:r>
      <w:r w:rsidR="005C5CE2" w:rsidRPr="00751000">
        <w:rPr>
          <w:rFonts w:ascii="Tahoma" w:hAnsi="Tahoma" w:cs="Tahoma"/>
          <w:sz w:val="24"/>
          <w:szCs w:val="24"/>
        </w:rPr>
        <w:t>:</w:t>
      </w:r>
    </w:p>
    <w:bookmarkEnd w:id="9"/>
    <w:p w14:paraId="4852B83F" w14:textId="658F4750" w:rsidR="00B80267" w:rsidRPr="00796F91" w:rsidRDefault="00B80267" w:rsidP="10B09C36">
      <w:pPr>
        <w:pStyle w:val="NormalWeb"/>
        <w:shd w:val="clear" w:color="auto" w:fill="FFFFFF" w:themeFill="background1"/>
        <w:spacing w:before="120" w:beforeAutospacing="0" w:after="120" w:afterAutospacing="0"/>
        <w:rPr>
          <w:rFonts w:ascii="Tahoma" w:hAnsi="Tahoma" w:cs="Tahoma"/>
          <w:sz w:val="24"/>
          <w:szCs w:val="24"/>
        </w:rPr>
      </w:pPr>
      <w:r w:rsidRPr="10B09C36">
        <w:rPr>
          <w:rFonts w:ascii="Tahoma" w:hAnsi="Tahoma" w:cs="Tahoma"/>
          <w:sz w:val="24"/>
          <w:szCs w:val="24"/>
        </w:rPr>
        <w:t>Feedback should cause thinking (Dylan Wiliam, 2011).</w:t>
      </w:r>
      <w:r w:rsidR="00C34C30" w:rsidRPr="10B09C36">
        <w:rPr>
          <w:rFonts w:ascii="Tahoma" w:hAnsi="Tahoma" w:cs="Tahoma"/>
          <w:sz w:val="24"/>
          <w:szCs w:val="24"/>
        </w:rPr>
        <w:t xml:space="preserve"> </w:t>
      </w:r>
      <w:r w:rsidRPr="10B09C36">
        <w:rPr>
          <w:rFonts w:ascii="Tahoma" w:hAnsi="Tahoma" w:cs="Tahoma"/>
          <w:sz w:val="24"/>
          <w:szCs w:val="24"/>
        </w:rPr>
        <w:t xml:space="preserve">In education, </w:t>
      </w:r>
      <w:proofErr w:type="gramStart"/>
      <w:r w:rsidRPr="10B09C36">
        <w:rPr>
          <w:rFonts w:ascii="Tahoma" w:hAnsi="Tahoma" w:cs="Tahoma"/>
          <w:sz w:val="24"/>
          <w:szCs w:val="24"/>
        </w:rPr>
        <w:t xml:space="preserve">we </w:t>
      </w:r>
      <w:r w:rsidR="08A45B61" w:rsidRPr="10B09C36">
        <w:rPr>
          <w:rFonts w:ascii="Tahoma" w:hAnsi="Tahoma" w:cs="Tahoma"/>
          <w:sz w:val="24"/>
          <w:szCs w:val="24"/>
        </w:rPr>
        <w:t xml:space="preserve"> use</w:t>
      </w:r>
      <w:proofErr w:type="gramEnd"/>
      <w:r w:rsidR="08A45B61" w:rsidRPr="10B09C36">
        <w:rPr>
          <w:rFonts w:ascii="Tahoma" w:hAnsi="Tahoma" w:cs="Tahoma"/>
          <w:sz w:val="24"/>
          <w:szCs w:val="24"/>
        </w:rPr>
        <w:t xml:space="preserve"> </w:t>
      </w:r>
      <w:r w:rsidRPr="10B09C36">
        <w:rPr>
          <w:rFonts w:ascii="Tahoma" w:hAnsi="Tahoma" w:cs="Tahoma"/>
          <w:sz w:val="24"/>
          <w:szCs w:val="24"/>
        </w:rPr>
        <w:t xml:space="preserve">the term </w:t>
      </w:r>
      <w:r w:rsidR="0033118E" w:rsidRPr="10B09C36">
        <w:rPr>
          <w:rFonts w:ascii="Tahoma" w:hAnsi="Tahoma" w:cs="Tahoma"/>
          <w:sz w:val="24"/>
          <w:szCs w:val="24"/>
        </w:rPr>
        <w:t>“</w:t>
      </w:r>
      <w:r w:rsidRPr="10B09C36">
        <w:rPr>
          <w:rFonts w:ascii="Tahoma" w:hAnsi="Tahoma" w:cs="Tahoma"/>
          <w:sz w:val="24"/>
          <w:szCs w:val="24"/>
        </w:rPr>
        <w:t>feedback</w:t>
      </w:r>
      <w:r w:rsidR="0033118E" w:rsidRPr="10B09C36">
        <w:rPr>
          <w:rFonts w:ascii="Tahoma" w:hAnsi="Tahoma" w:cs="Tahoma"/>
          <w:sz w:val="24"/>
          <w:szCs w:val="24"/>
        </w:rPr>
        <w:t>”</w:t>
      </w:r>
      <w:r w:rsidRPr="10B09C36">
        <w:rPr>
          <w:rFonts w:ascii="Tahoma" w:hAnsi="Tahoma" w:cs="Tahoma"/>
          <w:sz w:val="24"/>
          <w:szCs w:val="24"/>
        </w:rPr>
        <w:t xml:space="preserve"> for any information given to students about their current achievements (Wiliam, 2011 p.122). Feedback to students provides them with the way to move their learning forward and make progress in their learning. </w:t>
      </w:r>
    </w:p>
    <w:p w14:paraId="756ABF19" w14:textId="7659A218" w:rsidR="00B80267" w:rsidRPr="00796F91" w:rsidRDefault="00B80267"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Our school encourage</w:t>
      </w:r>
      <w:r w:rsidR="0033118E">
        <w:rPr>
          <w:rFonts w:ascii="Tahoma" w:hAnsi="Tahoma" w:cs="Tahoma"/>
          <w:sz w:val="24"/>
          <w:szCs w:val="24"/>
        </w:rPr>
        <w:t>s</w:t>
      </w:r>
      <w:r w:rsidRPr="00796F91">
        <w:rPr>
          <w:rFonts w:ascii="Tahoma" w:hAnsi="Tahoma" w:cs="Tahoma"/>
          <w:sz w:val="24"/>
          <w:szCs w:val="24"/>
        </w:rPr>
        <w:t xml:space="preserve"> and motivate</w:t>
      </w:r>
      <w:r w:rsidR="0033118E">
        <w:rPr>
          <w:rFonts w:ascii="Tahoma" w:hAnsi="Tahoma" w:cs="Tahoma"/>
          <w:sz w:val="24"/>
          <w:szCs w:val="24"/>
        </w:rPr>
        <w:t>s</w:t>
      </w:r>
      <w:r w:rsidRPr="00796F91">
        <w:rPr>
          <w:rFonts w:ascii="Tahoma" w:hAnsi="Tahoma" w:cs="Tahoma"/>
          <w:sz w:val="24"/>
          <w:szCs w:val="24"/>
        </w:rPr>
        <w:t xml:space="preserve"> students, both as they are learning the expected behaviours and then to maintain those skills and dispositions as students become more fluent with their use. Specifically, our </w:t>
      </w:r>
      <w:r w:rsidR="00830126" w:rsidRPr="00796F91">
        <w:rPr>
          <w:rFonts w:ascii="Tahoma" w:hAnsi="Tahoma" w:cs="Tahoma"/>
          <w:sz w:val="24"/>
          <w:szCs w:val="24"/>
        </w:rPr>
        <w:t xml:space="preserve">school </w:t>
      </w:r>
      <w:r w:rsidRPr="00796F91">
        <w:rPr>
          <w:rFonts w:ascii="Tahoma" w:hAnsi="Tahoma" w:cs="Tahoma"/>
          <w:sz w:val="24"/>
          <w:szCs w:val="24"/>
        </w:rPr>
        <w:t>encouragement system utilises effective, specific positive feedback, adult attention</w:t>
      </w:r>
      <w:r w:rsidR="00830126" w:rsidRPr="00796F91">
        <w:rPr>
          <w:rFonts w:ascii="Tahoma" w:hAnsi="Tahoma" w:cs="Tahoma"/>
          <w:sz w:val="24"/>
          <w:szCs w:val="24"/>
        </w:rPr>
        <w:t xml:space="preserve"> (</w:t>
      </w:r>
      <w:r w:rsidRPr="00796F91">
        <w:rPr>
          <w:rFonts w:ascii="Tahoma" w:hAnsi="Tahoma" w:cs="Tahoma"/>
          <w:sz w:val="24"/>
          <w:szCs w:val="24"/>
        </w:rPr>
        <w:t>contingent and non-contingent</w:t>
      </w:r>
      <w:r w:rsidR="00830126" w:rsidRPr="00796F91">
        <w:rPr>
          <w:rFonts w:ascii="Tahoma" w:hAnsi="Tahoma" w:cs="Tahoma"/>
          <w:sz w:val="24"/>
          <w:szCs w:val="24"/>
        </w:rPr>
        <w:t>)</w:t>
      </w:r>
      <w:r w:rsidRPr="00796F91">
        <w:rPr>
          <w:rFonts w:ascii="Tahoma" w:hAnsi="Tahoma" w:cs="Tahoma"/>
          <w:sz w:val="24"/>
          <w:szCs w:val="24"/>
        </w:rPr>
        <w:t xml:space="preserve"> and a tangible reinforcement system.</w:t>
      </w:r>
    </w:p>
    <w:p w14:paraId="7A40F58C" w14:textId="0DDC9E75" w:rsidR="00A82CCE" w:rsidRPr="00A42F8B" w:rsidRDefault="00A71D00" w:rsidP="00A71D00">
      <w:pPr>
        <w:pStyle w:val="NormalWeb"/>
        <w:shd w:val="clear" w:color="auto" w:fill="FFFFFF"/>
        <w:spacing w:before="120" w:beforeAutospacing="0" w:after="120" w:afterAutospacing="0"/>
        <w:rPr>
          <w:rFonts w:ascii="Tahoma" w:hAnsi="Tahoma" w:cs="Tahoma"/>
          <w:color w:val="000000" w:themeColor="text1"/>
          <w:sz w:val="24"/>
          <w:szCs w:val="24"/>
        </w:rPr>
      </w:pPr>
      <w:r w:rsidRPr="00A42F8B">
        <w:rPr>
          <w:rFonts w:ascii="Tahoma" w:hAnsi="Tahoma" w:cs="Tahoma"/>
          <w:color w:val="000000" w:themeColor="text1"/>
          <w:sz w:val="24"/>
          <w:szCs w:val="24"/>
        </w:rPr>
        <w:t>T</w:t>
      </w:r>
      <w:r w:rsidR="00A82CCE" w:rsidRPr="00A42F8B">
        <w:rPr>
          <w:rFonts w:ascii="Tahoma" w:hAnsi="Tahoma" w:cs="Tahoma"/>
          <w:color w:val="000000" w:themeColor="text1"/>
          <w:sz w:val="24"/>
          <w:szCs w:val="24"/>
        </w:rPr>
        <w:t xml:space="preserve">he </w:t>
      </w:r>
      <w:r w:rsidR="00830126" w:rsidRPr="00A42F8B">
        <w:rPr>
          <w:rFonts w:ascii="Tahoma" w:hAnsi="Tahoma" w:cs="Tahoma"/>
          <w:color w:val="000000" w:themeColor="text1"/>
          <w:sz w:val="24"/>
          <w:szCs w:val="24"/>
        </w:rPr>
        <w:t xml:space="preserve">encouragement </w:t>
      </w:r>
      <w:r w:rsidR="00A82CCE" w:rsidRPr="00A42F8B">
        <w:rPr>
          <w:rFonts w:ascii="Tahoma" w:hAnsi="Tahoma" w:cs="Tahoma"/>
          <w:color w:val="000000" w:themeColor="text1"/>
          <w:sz w:val="24"/>
          <w:szCs w:val="24"/>
        </w:rPr>
        <w:t>s</w:t>
      </w:r>
      <w:r w:rsidR="00830126" w:rsidRPr="00A42F8B">
        <w:rPr>
          <w:rFonts w:ascii="Tahoma" w:hAnsi="Tahoma" w:cs="Tahoma"/>
          <w:color w:val="000000" w:themeColor="text1"/>
          <w:sz w:val="24"/>
          <w:szCs w:val="24"/>
        </w:rPr>
        <w:t>trategies</w:t>
      </w:r>
      <w:r w:rsidR="00A82CCE" w:rsidRPr="00A42F8B">
        <w:rPr>
          <w:rFonts w:ascii="Tahoma" w:hAnsi="Tahoma" w:cs="Tahoma"/>
          <w:color w:val="000000" w:themeColor="text1"/>
          <w:sz w:val="24"/>
          <w:szCs w:val="24"/>
        </w:rPr>
        <w:t xml:space="preserve"> </w:t>
      </w:r>
      <w:r w:rsidR="00830126" w:rsidRPr="00A42F8B">
        <w:rPr>
          <w:rFonts w:ascii="Tahoma" w:hAnsi="Tahoma" w:cs="Tahoma"/>
          <w:color w:val="000000" w:themeColor="text1"/>
          <w:sz w:val="24"/>
          <w:szCs w:val="24"/>
        </w:rPr>
        <w:t>in place for school and classroom</w:t>
      </w:r>
      <w:r w:rsidR="00980D29" w:rsidRPr="00A42F8B">
        <w:rPr>
          <w:rFonts w:ascii="Tahoma" w:hAnsi="Tahoma" w:cs="Tahoma"/>
          <w:color w:val="000000" w:themeColor="text1"/>
          <w:sz w:val="24"/>
          <w:szCs w:val="24"/>
        </w:rPr>
        <w:t xml:space="preserve"> </w:t>
      </w:r>
      <w:r w:rsidRPr="00A42F8B">
        <w:rPr>
          <w:rFonts w:ascii="Tahoma" w:hAnsi="Tahoma" w:cs="Tahoma"/>
          <w:color w:val="000000" w:themeColor="text1"/>
          <w:sz w:val="24"/>
          <w:szCs w:val="24"/>
        </w:rPr>
        <w:t>include:</w:t>
      </w:r>
    </w:p>
    <w:tbl>
      <w:tblPr>
        <w:tblStyle w:val="TableGrid"/>
        <w:tblW w:w="5189" w:type="pct"/>
        <w:tblLook w:val="04A0" w:firstRow="1" w:lastRow="0" w:firstColumn="1" w:lastColumn="0" w:noHBand="0" w:noVBand="1"/>
      </w:tblPr>
      <w:tblGrid>
        <w:gridCol w:w="3963"/>
        <w:gridCol w:w="5388"/>
      </w:tblGrid>
      <w:tr w:rsidR="00A71D00" w:rsidRPr="00796F91" w14:paraId="3F272F5D" w14:textId="77777777" w:rsidTr="00A42F8B">
        <w:tc>
          <w:tcPr>
            <w:tcW w:w="2119" w:type="pct"/>
          </w:tcPr>
          <w:p w14:paraId="76FDC58B" w14:textId="7D725F7A" w:rsidR="00830126" w:rsidRPr="00A42F8B" w:rsidRDefault="00830126" w:rsidP="00A71D00">
            <w:pPr>
              <w:pStyle w:val="NormalWeb"/>
              <w:shd w:val="clear" w:color="auto" w:fill="FFFFFF"/>
              <w:spacing w:before="0" w:beforeAutospacing="0" w:after="0" w:afterAutospacing="0"/>
              <w:jc w:val="left"/>
              <w:rPr>
                <w:rFonts w:ascii="Tahoma" w:eastAsiaTheme="minorEastAsia" w:hAnsi="Tahoma" w:cs="Tahoma"/>
                <w:b/>
                <w:bCs/>
                <w:color w:val="000000" w:themeColor="text1"/>
                <w:sz w:val="24"/>
                <w:szCs w:val="24"/>
              </w:rPr>
            </w:pPr>
            <w:r w:rsidRPr="00A42F8B">
              <w:rPr>
                <w:rFonts w:ascii="Tahoma" w:eastAsiaTheme="minorEastAsia" w:hAnsi="Tahoma" w:cs="Tahoma"/>
                <w:b/>
                <w:bCs/>
                <w:color w:val="000000" w:themeColor="text1"/>
                <w:sz w:val="24"/>
                <w:szCs w:val="24"/>
              </w:rPr>
              <w:t xml:space="preserve">School </w:t>
            </w:r>
            <w:r w:rsidR="00114125" w:rsidRPr="00A42F8B">
              <w:rPr>
                <w:rFonts w:ascii="Tahoma" w:eastAsiaTheme="minorEastAsia" w:hAnsi="Tahoma" w:cs="Tahoma"/>
                <w:b/>
                <w:bCs/>
                <w:color w:val="000000" w:themeColor="text1"/>
                <w:sz w:val="24"/>
                <w:szCs w:val="24"/>
              </w:rPr>
              <w:t>p</w:t>
            </w:r>
            <w:r w:rsidRPr="00A42F8B">
              <w:rPr>
                <w:rFonts w:ascii="Tahoma" w:eastAsiaTheme="minorEastAsia" w:hAnsi="Tahoma" w:cs="Tahoma"/>
                <w:b/>
                <w:bCs/>
                <w:color w:val="000000" w:themeColor="text1"/>
                <w:sz w:val="24"/>
                <w:szCs w:val="24"/>
              </w:rPr>
              <w:t>ractices that</w:t>
            </w:r>
            <w:r w:rsidR="00A42F8B">
              <w:rPr>
                <w:rFonts w:ascii="Tahoma" w:eastAsiaTheme="minorEastAsia" w:hAnsi="Tahoma" w:cs="Tahoma"/>
                <w:b/>
                <w:bCs/>
                <w:color w:val="000000" w:themeColor="text1"/>
                <w:sz w:val="24"/>
                <w:szCs w:val="24"/>
              </w:rPr>
              <w:t xml:space="preserve"> </w:t>
            </w:r>
            <w:r w:rsidR="00114125" w:rsidRPr="00A42F8B">
              <w:rPr>
                <w:rFonts w:ascii="Tahoma" w:eastAsiaTheme="minorEastAsia" w:hAnsi="Tahoma" w:cs="Tahoma"/>
                <w:b/>
                <w:bCs/>
                <w:color w:val="000000" w:themeColor="text1"/>
                <w:sz w:val="24"/>
                <w:szCs w:val="24"/>
              </w:rPr>
              <w:t>e</w:t>
            </w:r>
            <w:r w:rsidRPr="00A42F8B">
              <w:rPr>
                <w:rFonts w:ascii="Tahoma" w:eastAsiaTheme="minorEastAsia" w:hAnsi="Tahoma" w:cs="Tahoma"/>
                <w:b/>
                <w:bCs/>
                <w:color w:val="000000" w:themeColor="text1"/>
                <w:sz w:val="24"/>
                <w:szCs w:val="24"/>
              </w:rPr>
              <w:t xml:space="preserve">ncourage </w:t>
            </w:r>
            <w:r w:rsidR="00114125" w:rsidRPr="00A42F8B">
              <w:rPr>
                <w:rFonts w:ascii="Tahoma" w:eastAsiaTheme="minorEastAsia" w:hAnsi="Tahoma" w:cs="Tahoma"/>
                <w:b/>
                <w:bCs/>
                <w:color w:val="000000" w:themeColor="text1"/>
                <w:sz w:val="24"/>
                <w:szCs w:val="24"/>
              </w:rPr>
              <w:t>e</w:t>
            </w:r>
            <w:r w:rsidRPr="00A42F8B">
              <w:rPr>
                <w:rFonts w:ascii="Tahoma" w:eastAsiaTheme="minorEastAsia" w:hAnsi="Tahoma" w:cs="Tahoma"/>
                <w:b/>
                <w:bCs/>
                <w:color w:val="000000" w:themeColor="text1"/>
                <w:sz w:val="24"/>
                <w:szCs w:val="24"/>
              </w:rPr>
              <w:t xml:space="preserve">xpected </w:t>
            </w:r>
            <w:r w:rsidR="00114125" w:rsidRPr="00A42F8B">
              <w:rPr>
                <w:rFonts w:ascii="Tahoma" w:eastAsiaTheme="minorEastAsia" w:hAnsi="Tahoma" w:cs="Tahoma"/>
                <w:b/>
                <w:bCs/>
                <w:color w:val="000000" w:themeColor="text1"/>
                <w:sz w:val="24"/>
                <w:szCs w:val="24"/>
              </w:rPr>
              <w:t>b</w:t>
            </w:r>
            <w:r w:rsidRPr="00A42F8B">
              <w:rPr>
                <w:rFonts w:ascii="Tahoma" w:eastAsiaTheme="minorEastAsia" w:hAnsi="Tahoma" w:cs="Tahoma"/>
                <w:b/>
                <w:bCs/>
                <w:color w:val="000000" w:themeColor="text1"/>
                <w:sz w:val="24"/>
                <w:szCs w:val="24"/>
              </w:rPr>
              <w:t>ehaviours</w:t>
            </w:r>
          </w:p>
        </w:tc>
        <w:tc>
          <w:tcPr>
            <w:tcW w:w="2881" w:type="pct"/>
          </w:tcPr>
          <w:p w14:paraId="638043AC" w14:textId="107CD5C7" w:rsidR="00830126" w:rsidRPr="00A42F8B" w:rsidRDefault="00830126" w:rsidP="00A71D00">
            <w:pPr>
              <w:pStyle w:val="NormalWeb"/>
              <w:shd w:val="clear" w:color="auto" w:fill="FFFFFF"/>
              <w:spacing w:before="0" w:beforeAutospacing="0" w:after="0" w:afterAutospacing="0"/>
              <w:jc w:val="left"/>
              <w:rPr>
                <w:rFonts w:ascii="Tahoma" w:eastAsiaTheme="minorEastAsia" w:hAnsi="Tahoma" w:cs="Tahoma"/>
                <w:b/>
                <w:bCs/>
                <w:color w:val="000000" w:themeColor="text1"/>
                <w:sz w:val="24"/>
                <w:szCs w:val="24"/>
              </w:rPr>
            </w:pPr>
            <w:r w:rsidRPr="00A42F8B">
              <w:rPr>
                <w:rFonts w:ascii="Tahoma" w:eastAsiaTheme="minorEastAsia" w:hAnsi="Tahoma" w:cs="Tahoma"/>
                <w:b/>
                <w:bCs/>
                <w:color w:val="000000" w:themeColor="text1"/>
                <w:sz w:val="24"/>
                <w:szCs w:val="24"/>
              </w:rPr>
              <w:t xml:space="preserve">Classroom </w:t>
            </w:r>
            <w:r w:rsidR="00114125" w:rsidRPr="00A42F8B">
              <w:rPr>
                <w:rFonts w:ascii="Tahoma" w:eastAsiaTheme="minorEastAsia" w:hAnsi="Tahoma" w:cs="Tahoma"/>
                <w:b/>
                <w:bCs/>
                <w:color w:val="000000" w:themeColor="text1"/>
                <w:sz w:val="24"/>
                <w:szCs w:val="24"/>
              </w:rPr>
              <w:t>p</w:t>
            </w:r>
            <w:r w:rsidRPr="00A42F8B">
              <w:rPr>
                <w:rFonts w:ascii="Tahoma" w:eastAsiaTheme="minorEastAsia" w:hAnsi="Tahoma" w:cs="Tahoma"/>
                <w:b/>
                <w:bCs/>
                <w:color w:val="000000" w:themeColor="text1"/>
                <w:sz w:val="24"/>
                <w:szCs w:val="24"/>
              </w:rPr>
              <w:t>ractices that</w:t>
            </w:r>
          </w:p>
          <w:p w14:paraId="00906960" w14:textId="72A5ADDB" w:rsidR="00830126" w:rsidRPr="00A42F8B" w:rsidRDefault="00114125" w:rsidP="00A71D00">
            <w:pPr>
              <w:pStyle w:val="NormalWeb"/>
              <w:shd w:val="clear" w:color="auto" w:fill="FFFFFF"/>
              <w:spacing w:before="0" w:beforeAutospacing="0" w:after="0" w:afterAutospacing="0"/>
              <w:jc w:val="left"/>
              <w:rPr>
                <w:rFonts w:ascii="Tahoma" w:eastAsiaTheme="minorEastAsia" w:hAnsi="Tahoma" w:cs="Tahoma"/>
                <w:b/>
                <w:bCs/>
                <w:color w:val="000000" w:themeColor="text1"/>
                <w:sz w:val="24"/>
                <w:szCs w:val="24"/>
              </w:rPr>
            </w:pPr>
            <w:r w:rsidRPr="00A42F8B">
              <w:rPr>
                <w:rFonts w:ascii="Tahoma" w:eastAsiaTheme="minorEastAsia" w:hAnsi="Tahoma" w:cs="Tahoma"/>
                <w:b/>
                <w:bCs/>
                <w:color w:val="000000" w:themeColor="text1"/>
                <w:sz w:val="24"/>
                <w:szCs w:val="24"/>
              </w:rPr>
              <w:t>e</w:t>
            </w:r>
            <w:r w:rsidR="00830126" w:rsidRPr="00A42F8B">
              <w:rPr>
                <w:rFonts w:ascii="Tahoma" w:eastAsiaTheme="minorEastAsia" w:hAnsi="Tahoma" w:cs="Tahoma"/>
                <w:b/>
                <w:bCs/>
                <w:color w:val="000000" w:themeColor="text1"/>
                <w:sz w:val="24"/>
                <w:szCs w:val="24"/>
              </w:rPr>
              <w:t xml:space="preserve">ncourage </w:t>
            </w:r>
            <w:r w:rsidRPr="00A42F8B">
              <w:rPr>
                <w:rFonts w:ascii="Tahoma" w:eastAsiaTheme="minorEastAsia" w:hAnsi="Tahoma" w:cs="Tahoma"/>
                <w:b/>
                <w:bCs/>
                <w:color w:val="000000" w:themeColor="text1"/>
                <w:sz w:val="24"/>
                <w:szCs w:val="24"/>
              </w:rPr>
              <w:t>e</w:t>
            </w:r>
            <w:r w:rsidR="00830126" w:rsidRPr="00A42F8B">
              <w:rPr>
                <w:rFonts w:ascii="Tahoma" w:eastAsiaTheme="minorEastAsia" w:hAnsi="Tahoma" w:cs="Tahoma"/>
                <w:b/>
                <w:bCs/>
                <w:color w:val="000000" w:themeColor="text1"/>
                <w:sz w:val="24"/>
                <w:szCs w:val="24"/>
              </w:rPr>
              <w:t xml:space="preserve">xpected </w:t>
            </w:r>
            <w:r w:rsidRPr="00A42F8B">
              <w:rPr>
                <w:rFonts w:ascii="Tahoma" w:eastAsiaTheme="minorEastAsia" w:hAnsi="Tahoma" w:cs="Tahoma"/>
                <w:b/>
                <w:bCs/>
                <w:color w:val="000000" w:themeColor="text1"/>
                <w:sz w:val="24"/>
                <w:szCs w:val="24"/>
              </w:rPr>
              <w:t>b</w:t>
            </w:r>
            <w:r w:rsidR="00830126" w:rsidRPr="00A42F8B">
              <w:rPr>
                <w:rFonts w:ascii="Tahoma" w:eastAsiaTheme="minorEastAsia" w:hAnsi="Tahoma" w:cs="Tahoma"/>
                <w:b/>
                <w:bCs/>
                <w:color w:val="000000" w:themeColor="text1"/>
                <w:sz w:val="24"/>
                <w:szCs w:val="24"/>
              </w:rPr>
              <w:t>ehaviours</w:t>
            </w:r>
          </w:p>
        </w:tc>
      </w:tr>
      <w:tr w:rsidR="00FD7ACA" w:rsidRPr="00796F91" w14:paraId="4D728178" w14:textId="77777777" w:rsidTr="00A42F8B">
        <w:tc>
          <w:tcPr>
            <w:tcW w:w="2119" w:type="pct"/>
          </w:tcPr>
          <w:p w14:paraId="04649E13" w14:textId="1C33386B" w:rsidR="00FD7ACA" w:rsidRPr="00FD7ACA" w:rsidRDefault="00FD7ACA" w:rsidP="00FD7ACA">
            <w:pPr>
              <w:pStyle w:val="p1"/>
              <w:jc w:val="left"/>
              <w:rPr>
                <w:sz w:val="24"/>
                <w:szCs w:val="24"/>
              </w:rPr>
            </w:pPr>
            <w:r w:rsidRPr="00FD7ACA">
              <w:rPr>
                <w:sz w:val="24"/>
                <w:szCs w:val="24"/>
              </w:rPr>
              <w:t xml:space="preserve">STAR of the Week Award </w:t>
            </w:r>
          </w:p>
          <w:p w14:paraId="48AFD160" w14:textId="77777777" w:rsidR="00FD7ACA" w:rsidRPr="00796F91" w:rsidRDefault="00FD7ACA" w:rsidP="00FD7ACA">
            <w:pPr>
              <w:pStyle w:val="p1"/>
              <w:rPr>
                <w:color w:val="7F7F7F" w:themeColor="text1" w:themeTint="80"/>
                <w:sz w:val="24"/>
                <w:szCs w:val="24"/>
              </w:rPr>
            </w:pPr>
          </w:p>
        </w:tc>
        <w:tc>
          <w:tcPr>
            <w:tcW w:w="2881" w:type="pct"/>
          </w:tcPr>
          <w:p w14:paraId="13DB3D78" w14:textId="5DDB0A02" w:rsidR="00FD7ACA" w:rsidRPr="00FD7ACA" w:rsidRDefault="00FD7ACA" w:rsidP="00FD7ACA">
            <w:pPr>
              <w:pStyle w:val="p1"/>
              <w:jc w:val="left"/>
              <w:rPr>
                <w:color w:val="000000" w:themeColor="text1"/>
                <w:sz w:val="24"/>
                <w:szCs w:val="24"/>
              </w:rPr>
            </w:pPr>
            <w:r w:rsidRPr="00FD7ACA">
              <w:rPr>
                <w:color w:val="000000" w:themeColor="text1"/>
                <w:sz w:val="24"/>
                <w:szCs w:val="24"/>
              </w:rPr>
              <w:t>Two students from each class receive a</w:t>
            </w:r>
            <w:r w:rsidR="00A42F8B">
              <w:rPr>
                <w:color w:val="000000" w:themeColor="text1"/>
                <w:sz w:val="24"/>
                <w:szCs w:val="24"/>
              </w:rPr>
              <w:t xml:space="preserve"> </w:t>
            </w:r>
            <w:r w:rsidRPr="00FD7ACA">
              <w:rPr>
                <w:color w:val="000000" w:themeColor="text1"/>
                <w:sz w:val="24"/>
                <w:szCs w:val="24"/>
              </w:rPr>
              <w:t>STAR of the Week award at the Monday</w:t>
            </w:r>
            <w:r w:rsidR="00A42F8B">
              <w:rPr>
                <w:color w:val="000000" w:themeColor="text1"/>
                <w:sz w:val="24"/>
                <w:szCs w:val="24"/>
              </w:rPr>
              <w:t xml:space="preserve"> </w:t>
            </w:r>
            <w:r w:rsidRPr="00FD7ACA">
              <w:rPr>
                <w:color w:val="000000" w:themeColor="text1"/>
                <w:sz w:val="24"/>
                <w:szCs w:val="24"/>
              </w:rPr>
              <w:t>fortnightly assembly. Students receiving</w:t>
            </w:r>
            <w:r w:rsidR="00A42F8B">
              <w:rPr>
                <w:color w:val="000000" w:themeColor="text1"/>
                <w:sz w:val="24"/>
                <w:szCs w:val="24"/>
              </w:rPr>
              <w:t xml:space="preserve"> </w:t>
            </w:r>
            <w:r w:rsidRPr="00FD7ACA">
              <w:rPr>
                <w:color w:val="000000" w:themeColor="text1"/>
                <w:sz w:val="24"/>
                <w:szCs w:val="24"/>
              </w:rPr>
              <w:t>these awards are recognised for</w:t>
            </w:r>
            <w:r w:rsidR="00A42F8B">
              <w:rPr>
                <w:color w:val="000000" w:themeColor="text1"/>
                <w:sz w:val="24"/>
                <w:szCs w:val="24"/>
              </w:rPr>
              <w:t xml:space="preserve"> </w:t>
            </w:r>
            <w:r w:rsidRPr="00FD7ACA">
              <w:rPr>
                <w:color w:val="000000" w:themeColor="text1"/>
                <w:sz w:val="24"/>
                <w:szCs w:val="24"/>
              </w:rPr>
              <w:t>demonstration of school</w:t>
            </w:r>
            <w:r w:rsidR="00A42F8B">
              <w:rPr>
                <w:color w:val="000000" w:themeColor="text1"/>
                <w:sz w:val="24"/>
                <w:szCs w:val="24"/>
              </w:rPr>
              <w:t xml:space="preserve"> </w:t>
            </w:r>
            <w:r w:rsidRPr="00FD7ACA">
              <w:rPr>
                <w:color w:val="000000" w:themeColor="text1"/>
                <w:sz w:val="24"/>
                <w:szCs w:val="24"/>
              </w:rPr>
              <w:t>expectations or</w:t>
            </w:r>
            <w:r w:rsidR="00A42F8B">
              <w:rPr>
                <w:color w:val="000000" w:themeColor="text1"/>
                <w:sz w:val="24"/>
                <w:szCs w:val="24"/>
              </w:rPr>
              <w:t xml:space="preserve"> </w:t>
            </w:r>
            <w:r w:rsidRPr="00FD7ACA">
              <w:rPr>
                <w:color w:val="000000" w:themeColor="text1"/>
                <w:sz w:val="24"/>
                <w:szCs w:val="24"/>
              </w:rPr>
              <w:t>learning dispositions.</w:t>
            </w:r>
          </w:p>
          <w:p w14:paraId="1C002AB1" w14:textId="77777777" w:rsidR="00FD7ACA" w:rsidRPr="00796F91" w:rsidRDefault="00FD7ACA" w:rsidP="00A71D00">
            <w:pPr>
              <w:pStyle w:val="NormalWeb"/>
              <w:shd w:val="clear" w:color="auto" w:fill="FFFFFF"/>
              <w:spacing w:before="0" w:beforeAutospacing="0" w:after="0" w:afterAutospacing="0"/>
              <w:rPr>
                <w:rFonts w:ascii="Tahoma" w:hAnsi="Tahoma" w:cs="Tahoma"/>
                <w:color w:val="7F7F7F" w:themeColor="text1" w:themeTint="80"/>
                <w:sz w:val="24"/>
                <w:szCs w:val="24"/>
              </w:rPr>
            </w:pPr>
          </w:p>
        </w:tc>
      </w:tr>
      <w:tr w:rsidR="00A71D00" w:rsidRPr="00796F91" w14:paraId="4D836021" w14:textId="77777777" w:rsidTr="00A42F8B">
        <w:tc>
          <w:tcPr>
            <w:tcW w:w="2119" w:type="pct"/>
          </w:tcPr>
          <w:p w14:paraId="5D50D20F" w14:textId="53F65561" w:rsidR="00830126" w:rsidRPr="00796F91" w:rsidRDefault="00FD7ACA" w:rsidP="00A71D00">
            <w:pPr>
              <w:pStyle w:val="NormalWeb"/>
              <w:shd w:val="clear" w:color="auto" w:fill="FFFFFF"/>
              <w:spacing w:before="0" w:beforeAutospacing="0" w:after="0" w:afterAutospacing="0"/>
              <w:jc w:val="left"/>
              <w:rPr>
                <w:rFonts w:ascii="Tahoma" w:eastAsiaTheme="minorEastAsia" w:hAnsi="Tahoma" w:cs="Tahoma"/>
                <w:color w:val="7F7F7F" w:themeColor="text1" w:themeTint="80"/>
                <w:sz w:val="24"/>
                <w:szCs w:val="24"/>
              </w:rPr>
            </w:pPr>
            <w:r w:rsidRPr="00FD7ACA">
              <w:rPr>
                <w:rFonts w:ascii="Tahoma" w:eastAsiaTheme="minorEastAsia" w:hAnsi="Tahoma" w:cs="Tahoma"/>
                <w:color w:val="000000" w:themeColor="text1"/>
                <w:sz w:val="24"/>
                <w:szCs w:val="24"/>
              </w:rPr>
              <w:t>Playground Champion Award</w:t>
            </w:r>
          </w:p>
        </w:tc>
        <w:tc>
          <w:tcPr>
            <w:tcW w:w="2881" w:type="pct"/>
          </w:tcPr>
          <w:p w14:paraId="4067854E" w14:textId="70368340" w:rsidR="00FD7ACA" w:rsidRPr="00FD7ACA" w:rsidRDefault="00FD7ACA" w:rsidP="00A42F8B">
            <w:pPr>
              <w:pStyle w:val="NormalWeb"/>
              <w:shd w:val="clear" w:color="auto" w:fill="FFFFFF"/>
              <w:spacing w:before="0" w:beforeAutospacing="0" w:after="0" w:afterAutospacing="0"/>
              <w:jc w:val="left"/>
              <w:rPr>
                <w:rFonts w:ascii="Tahoma" w:eastAsiaTheme="minorEastAsia" w:hAnsi="Tahoma" w:cs="Tahoma"/>
                <w:color w:val="000000" w:themeColor="text1"/>
                <w:sz w:val="24"/>
                <w:szCs w:val="24"/>
              </w:rPr>
            </w:pPr>
            <w:r w:rsidRPr="00FD7ACA">
              <w:rPr>
                <w:rFonts w:ascii="Tahoma" w:eastAsiaTheme="minorEastAsia" w:hAnsi="Tahoma" w:cs="Tahoma"/>
                <w:color w:val="000000" w:themeColor="text1"/>
                <w:sz w:val="24"/>
                <w:szCs w:val="24"/>
              </w:rPr>
              <w:t>Teachers recognise the outstanding</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following of school expectations during</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lunch breaks by giving students</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playground champion awards. Students</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 xml:space="preserve">place the slip in the box at the </w:t>
            </w:r>
            <w:r w:rsidR="00A42F8B" w:rsidRPr="00FD7ACA">
              <w:rPr>
                <w:rFonts w:ascii="Tahoma" w:eastAsiaTheme="minorEastAsia" w:hAnsi="Tahoma" w:cs="Tahoma"/>
                <w:color w:val="000000" w:themeColor="text1"/>
                <w:sz w:val="24"/>
                <w:szCs w:val="24"/>
              </w:rPr>
              <w:t>student</w:t>
            </w:r>
          </w:p>
          <w:p w14:paraId="00977580" w14:textId="28D31E6E" w:rsidR="00830126" w:rsidRPr="00A42F8B" w:rsidRDefault="00FD7ACA" w:rsidP="00A42F8B">
            <w:pPr>
              <w:pStyle w:val="NormalWeb"/>
              <w:shd w:val="clear" w:color="auto" w:fill="FFFFFF"/>
              <w:spacing w:before="0" w:beforeAutospacing="0" w:after="0" w:afterAutospacing="0"/>
              <w:jc w:val="left"/>
              <w:rPr>
                <w:rFonts w:ascii="Tahoma" w:eastAsiaTheme="minorEastAsia" w:hAnsi="Tahoma" w:cs="Tahoma"/>
                <w:color w:val="000000" w:themeColor="text1"/>
                <w:sz w:val="24"/>
                <w:szCs w:val="24"/>
              </w:rPr>
            </w:pPr>
            <w:r w:rsidRPr="00FD7ACA">
              <w:rPr>
                <w:rFonts w:ascii="Tahoma" w:eastAsiaTheme="minorEastAsia" w:hAnsi="Tahoma" w:cs="Tahoma"/>
                <w:color w:val="000000" w:themeColor="text1"/>
                <w:sz w:val="24"/>
                <w:szCs w:val="24"/>
              </w:rPr>
              <w:t>Office (one box for P-3 and one box for</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Yr 4-6). At the fortnightly Monday</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assemblies, two names are drawn from</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each box, with those students selected</w:t>
            </w:r>
            <w:r w:rsidR="00A42F8B">
              <w:rPr>
                <w:rFonts w:ascii="Tahoma" w:eastAsiaTheme="minorEastAsia" w:hAnsi="Tahoma" w:cs="Tahoma"/>
                <w:color w:val="000000" w:themeColor="text1"/>
                <w:sz w:val="24"/>
                <w:szCs w:val="24"/>
              </w:rPr>
              <w:t xml:space="preserve"> </w:t>
            </w:r>
            <w:r w:rsidRPr="00FD7ACA">
              <w:rPr>
                <w:rFonts w:ascii="Tahoma" w:eastAsiaTheme="minorEastAsia" w:hAnsi="Tahoma" w:cs="Tahoma"/>
                <w:color w:val="000000" w:themeColor="text1"/>
                <w:sz w:val="24"/>
                <w:szCs w:val="24"/>
              </w:rPr>
              <w:t xml:space="preserve">receiving a </w:t>
            </w:r>
            <w:r w:rsidR="00A42F8B" w:rsidRPr="00FD7ACA">
              <w:rPr>
                <w:rFonts w:ascii="Tahoma" w:eastAsiaTheme="minorEastAsia" w:hAnsi="Tahoma" w:cs="Tahoma"/>
                <w:color w:val="000000" w:themeColor="text1"/>
                <w:sz w:val="24"/>
                <w:szCs w:val="24"/>
              </w:rPr>
              <w:t>tuckshop</w:t>
            </w:r>
            <w:r w:rsidRPr="00FD7ACA">
              <w:rPr>
                <w:rFonts w:ascii="Tahoma" w:eastAsiaTheme="minorEastAsia" w:hAnsi="Tahoma" w:cs="Tahoma"/>
                <w:color w:val="000000" w:themeColor="text1"/>
                <w:sz w:val="24"/>
                <w:szCs w:val="24"/>
              </w:rPr>
              <w:t xml:space="preserve"> voucher for an</w:t>
            </w:r>
            <w:r w:rsidR="00A42F8B">
              <w:rPr>
                <w:rFonts w:ascii="Tahoma" w:eastAsiaTheme="minorEastAsia" w:hAnsi="Tahoma" w:cs="Tahoma"/>
                <w:color w:val="000000" w:themeColor="text1"/>
                <w:sz w:val="24"/>
                <w:szCs w:val="24"/>
              </w:rPr>
              <w:t xml:space="preserve"> </w:t>
            </w:r>
            <w:r w:rsidR="00A42F8B" w:rsidRPr="00FD7ACA">
              <w:rPr>
                <w:rFonts w:ascii="Tahoma" w:eastAsiaTheme="minorEastAsia" w:hAnsi="Tahoma" w:cs="Tahoma"/>
                <w:color w:val="000000" w:themeColor="text1"/>
                <w:sz w:val="24"/>
                <w:szCs w:val="24"/>
              </w:rPr>
              <w:t>ice block</w:t>
            </w:r>
            <w:r w:rsidRPr="00FD7ACA">
              <w:rPr>
                <w:rFonts w:ascii="Tahoma" w:eastAsiaTheme="minorEastAsia" w:hAnsi="Tahoma" w:cs="Tahoma"/>
                <w:color w:val="000000" w:themeColor="text1"/>
                <w:sz w:val="24"/>
                <w:szCs w:val="24"/>
              </w:rPr>
              <w:t>.</w:t>
            </w:r>
          </w:p>
        </w:tc>
      </w:tr>
      <w:tr w:rsidR="00FD7ACA" w:rsidRPr="00796F91" w14:paraId="41A78A6F" w14:textId="77777777" w:rsidTr="00A42F8B">
        <w:tc>
          <w:tcPr>
            <w:tcW w:w="2119" w:type="pct"/>
          </w:tcPr>
          <w:p w14:paraId="5CC67564" w14:textId="4B5D47F0" w:rsidR="00FD7ACA" w:rsidRPr="00796F91" w:rsidRDefault="00FD7ACA" w:rsidP="00A71D00">
            <w:pPr>
              <w:pStyle w:val="NormalWeb"/>
              <w:shd w:val="clear" w:color="auto" w:fill="FFFFFF"/>
              <w:spacing w:before="0" w:beforeAutospacing="0" w:after="0" w:afterAutospacing="0"/>
              <w:rPr>
                <w:rFonts w:ascii="Tahoma" w:hAnsi="Tahoma" w:cs="Tahoma"/>
                <w:color w:val="7F7F7F" w:themeColor="text1" w:themeTint="80"/>
                <w:sz w:val="24"/>
                <w:szCs w:val="24"/>
              </w:rPr>
            </w:pPr>
            <w:r w:rsidRPr="00FD7ACA">
              <w:rPr>
                <w:rFonts w:ascii="Tahoma" w:hAnsi="Tahoma" w:cs="Tahoma"/>
                <w:color w:val="000000" w:themeColor="text1"/>
                <w:sz w:val="24"/>
                <w:szCs w:val="24"/>
              </w:rPr>
              <w:t>Individual Classroom Reward Systems</w:t>
            </w:r>
          </w:p>
        </w:tc>
        <w:tc>
          <w:tcPr>
            <w:tcW w:w="2881" w:type="pct"/>
          </w:tcPr>
          <w:p w14:paraId="44927537" w14:textId="257F89B8" w:rsidR="00FD7ACA" w:rsidRPr="00A42F8B" w:rsidRDefault="00A42F8B" w:rsidP="00A42F8B">
            <w:pPr>
              <w:pStyle w:val="NormalWeb"/>
              <w:shd w:val="clear" w:color="auto" w:fill="FFFFFF"/>
              <w:spacing w:before="0" w:beforeAutospacing="0" w:after="0" w:afterAutospacing="0"/>
              <w:jc w:val="left"/>
              <w:rPr>
                <w:rFonts w:ascii="Tahoma" w:hAnsi="Tahoma" w:cs="Tahoma"/>
                <w:color w:val="000000" w:themeColor="text1"/>
                <w:sz w:val="24"/>
                <w:szCs w:val="24"/>
              </w:rPr>
            </w:pPr>
            <w:r w:rsidRPr="00FD7ACA">
              <w:rPr>
                <w:rFonts w:ascii="Tahoma" w:hAnsi="Tahoma" w:cs="Tahoma"/>
                <w:color w:val="000000" w:themeColor="text1"/>
                <w:sz w:val="24"/>
                <w:szCs w:val="24"/>
              </w:rPr>
              <w:t>Age-appropriate</w:t>
            </w:r>
            <w:r w:rsidR="00FD7ACA" w:rsidRPr="00FD7ACA">
              <w:rPr>
                <w:rFonts w:ascii="Tahoma" w:hAnsi="Tahoma" w:cs="Tahoma"/>
                <w:color w:val="000000" w:themeColor="text1"/>
                <w:sz w:val="24"/>
                <w:szCs w:val="24"/>
              </w:rPr>
              <w:t xml:space="preserve"> classroom award</w:t>
            </w:r>
            <w:r>
              <w:rPr>
                <w:rFonts w:ascii="Tahoma" w:hAnsi="Tahoma" w:cs="Tahoma"/>
                <w:color w:val="000000" w:themeColor="text1"/>
                <w:sz w:val="24"/>
                <w:szCs w:val="24"/>
              </w:rPr>
              <w:t xml:space="preserve"> </w:t>
            </w:r>
            <w:r w:rsidR="00FD7ACA" w:rsidRPr="00FD7ACA">
              <w:rPr>
                <w:rFonts w:ascii="Tahoma" w:hAnsi="Tahoma" w:cs="Tahoma"/>
                <w:color w:val="000000" w:themeColor="text1"/>
                <w:sz w:val="24"/>
                <w:szCs w:val="24"/>
              </w:rPr>
              <w:t>systems are developed by teachers, in</w:t>
            </w:r>
            <w:r>
              <w:rPr>
                <w:rFonts w:ascii="Tahoma" w:hAnsi="Tahoma" w:cs="Tahoma"/>
                <w:color w:val="000000" w:themeColor="text1"/>
                <w:sz w:val="24"/>
                <w:szCs w:val="24"/>
              </w:rPr>
              <w:t xml:space="preserve"> </w:t>
            </w:r>
            <w:r w:rsidRPr="00FD7ACA">
              <w:rPr>
                <w:rFonts w:ascii="Tahoma" w:hAnsi="Tahoma" w:cs="Tahoma"/>
                <w:color w:val="000000" w:themeColor="text1"/>
                <w:sz w:val="24"/>
                <w:szCs w:val="24"/>
              </w:rPr>
              <w:t>conjunction</w:t>
            </w:r>
            <w:r w:rsidR="00FD7ACA" w:rsidRPr="00FD7ACA">
              <w:rPr>
                <w:rFonts w:ascii="Tahoma" w:hAnsi="Tahoma" w:cs="Tahoma"/>
                <w:color w:val="000000" w:themeColor="text1"/>
                <w:sz w:val="24"/>
                <w:szCs w:val="24"/>
              </w:rPr>
              <w:t xml:space="preserve"> with students, such as</w:t>
            </w:r>
            <w:r>
              <w:rPr>
                <w:rFonts w:ascii="Tahoma" w:hAnsi="Tahoma" w:cs="Tahoma"/>
                <w:color w:val="000000" w:themeColor="text1"/>
                <w:sz w:val="24"/>
                <w:szCs w:val="24"/>
              </w:rPr>
              <w:t xml:space="preserve"> </w:t>
            </w:r>
            <w:r w:rsidR="00FD7ACA" w:rsidRPr="00FD7ACA">
              <w:rPr>
                <w:rFonts w:ascii="Tahoma" w:hAnsi="Tahoma" w:cs="Tahoma"/>
                <w:color w:val="000000" w:themeColor="text1"/>
                <w:sz w:val="24"/>
                <w:szCs w:val="24"/>
              </w:rPr>
              <w:t>stickers, class points and working</w:t>
            </w:r>
            <w:r>
              <w:rPr>
                <w:rFonts w:ascii="Tahoma" w:hAnsi="Tahoma" w:cs="Tahoma"/>
                <w:color w:val="000000" w:themeColor="text1"/>
                <w:sz w:val="24"/>
                <w:szCs w:val="24"/>
              </w:rPr>
              <w:t xml:space="preserve"> </w:t>
            </w:r>
            <w:r w:rsidR="00FD7ACA" w:rsidRPr="00FD7ACA">
              <w:rPr>
                <w:rFonts w:ascii="Tahoma" w:hAnsi="Tahoma" w:cs="Tahoma"/>
                <w:color w:val="000000" w:themeColor="text1"/>
                <w:sz w:val="24"/>
                <w:szCs w:val="24"/>
              </w:rPr>
              <w:t>towards class rewards.</w:t>
            </w:r>
          </w:p>
        </w:tc>
      </w:tr>
    </w:tbl>
    <w:p w14:paraId="5F2511D9" w14:textId="77777777" w:rsidR="00751000" w:rsidRDefault="00751000" w:rsidP="00A71D00">
      <w:pPr>
        <w:pStyle w:val="NormalWeb"/>
        <w:shd w:val="clear" w:color="auto" w:fill="FFFFFF"/>
        <w:spacing w:before="120" w:beforeAutospacing="0" w:after="120" w:afterAutospacing="0"/>
        <w:rPr>
          <w:rFonts w:ascii="Tahoma" w:hAnsi="Tahoma" w:cs="Tahoma"/>
          <w:sz w:val="24"/>
          <w:szCs w:val="24"/>
        </w:rPr>
      </w:pPr>
    </w:p>
    <w:p w14:paraId="0F99A0A9" w14:textId="6D39D81F" w:rsidR="00B80267" w:rsidRPr="005C5CE2" w:rsidRDefault="00B80267" w:rsidP="00A71D00">
      <w:pPr>
        <w:pStyle w:val="NormalWeb"/>
        <w:shd w:val="clear" w:color="auto" w:fill="FFFFFF"/>
        <w:spacing w:before="120" w:beforeAutospacing="0" w:after="120" w:afterAutospacing="0"/>
        <w:rPr>
          <w:rFonts w:ascii="Tahoma" w:hAnsi="Tahoma" w:cs="Tahoma"/>
          <w:sz w:val="24"/>
          <w:szCs w:val="24"/>
        </w:rPr>
      </w:pPr>
      <w:r w:rsidRPr="005C5CE2">
        <w:rPr>
          <w:rFonts w:ascii="Tahoma" w:hAnsi="Tahoma" w:cs="Tahoma"/>
          <w:sz w:val="24"/>
          <w:szCs w:val="24"/>
        </w:rPr>
        <w:lastRenderedPageBreak/>
        <w:t>Tier 2 Targeted Support</w:t>
      </w:r>
      <w:r w:rsidR="00FB4A69" w:rsidRPr="005C5CE2">
        <w:rPr>
          <w:rFonts w:ascii="Tahoma" w:hAnsi="Tahoma" w:cs="Tahoma"/>
          <w:sz w:val="24"/>
          <w:szCs w:val="24"/>
        </w:rPr>
        <w:t>s</w:t>
      </w:r>
      <w:r w:rsidR="005C5CE2">
        <w:rPr>
          <w:rFonts w:ascii="Tahoma" w:hAnsi="Tahoma" w:cs="Tahoma"/>
          <w:sz w:val="24"/>
          <w:szCs w:val="24"/>
        </w:rPr>
        <w:t>:</w:t>
      </w:r>
    </w:p>
    <w:p w14:paraId="765C8F53" w14:textId="235CD969" w:rsidR="008C51CB" w:rsidRPr="00796F91" w:rsidRDefault="00B80267"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T</w:t>
      </w:r>
      <w:r w:rsidR="007E1683" w:rsidRPr="00796F91">
        <w:rPr>
          <w:rFonts w:ascii="Tahoma" w:hAnsi="Tahoma" w:cs="Tahoma"/>
          <w:sz w:val="24"/>
          <w:szCs w:val="24"/>
        </w:rPr>
        <w:t xml:space="preserve">argeted </w:t>
      </w:r>
      <w:r w:rsidR="00980D29" w:rsidRPr="00796F91">
        <w:rPr>
          <w:rFonts w:ascii="Tahoma" w:hAnsi="Tahoma" w:cs="Tahoma"/>
          <w:sz w:val="24"/>
          <w:szCs w:val="24"/>
        </w:rPr>
        <w:t xml:space="preserve">evidence-based </w:t>
      </w:r>
      <w:r w:rsidR="007E1683" w:rsidRPr="00796F91">
        <w:rPr>
          <w:rFonts w:ascii="Tahoma" w:hAnsi="Tahoma" w:cs="Tahoma"/>
          <w:sz w:val="24"/>
          <w:szCs w:val="24"/>
        </w:rPr>
        <w:t>interventions play a key role in supporting students at risk of academic and social problems and may prevent the need for more intensive interventions (</w:t>
      </w:r>
      <w:r w:rsidR="0093416A" w:rsidRPr="00796F91">
        <w:rPr>
          <w:rFonts w:ascii="Tahoma" w:hAnsi="Tahoma" w:cs="Tahoma"/>
          <w:sz w:val="24"/>
          <w:szCs w:val="24"/>
        </w:rPr>
        <w:t>Sailor et.al.</w:t>
      </w:r>
      <w:r w:rsidR="007E1683" w:rsidRPr="00796F91">
        <w:rPr>
          <w:rFonts w:ascii="Tahoma" w:hAnsi="Tahoma" w:cs="Tahoma"/>
          <w:sz w:val="24"/>
          <w:szCs w:val="24"/>
        </w:rPr>
        <w:t>, 200</w:t>
      </w:r>
      <w:r w:rsidR="0093416A" w:rsidRPr="00796F91">
        <w:rPr>
          <w:rFonts w:ascii="Tahoma" w:hAnsi="Tahoma" w:cs="Tahoma"/>
          <w:sz w:val="24"/>
          <w:szCs w:val="24"/>
        </w:rPr>
        <w:t>9</w:t>
      </w:r>
      <w:r w:rsidR="007E1683" w:rsidRPr="00796F91">
        <w:rPr>
          <w:rFonts w:ascii="Tahoma" w:hAnsi="Tahoma" w:cs="Tahoma"/>
          <w:sz w:val="24"/>
          <w:szCs w:val="24"/>
        </w:rPr>
        <w:t xml:space="preserve">). These students consistently have trouble with low level but disruptive behaviours </w:t>
      </w:r>
      <w:r w:rsidR="008C51CB" w:rsidRPr="00796F91">
        <w:rPr>
          <w:rFonts w:ascii="Tahoma" w:hAnsi="Tahoma" w:cs="Tahoma"/>
          <w:sz w:val="24"/>
          <w:szCs w:val="24"/>
        </w:rPr>
        <w:t xml:space="preserve">that </w:t>
      </w:r>
      <w:r w:rsidR="00980D29" w:rsidRPr="00796F91">
        <w:rPr>
          <w:rFonts w:ascii="Tahoma" w:hAnsi="Tahoma" w:cs="Tahoma"/>
          <w:sz w:val="24"/>
          <w:szCs w:val="24"/>
        </w:rPr>
        <w:t>interfere with</w:t>
      </w:r>
      <w:r w:rsidR="008C51CB" w:rsidRPr="00796F91">
        <w:rPr>
          <w:rFonts w:ascii="Tahoma" w:hAnsi="Tahoma" w:cs="Tahoma"/>
          <w:sz w:val="24"/>
          <w:szCs w:val="24"/>
        </w:rPr>
        <w:t xml:space="preserve"> instruction and </w:t>
      </w:r>
      <w:r w:rsidR="00980D29" w:rsidRPr="00796F91">
        <w:rPr>
          <w:rFonts w:ascii="Tahoma" w:hAnsi="Tahoma" w:cs="Tahoma"/>
          <w:sz w:val="24"/>
          <w:szCs w:val="24"/>
        </w:rPr>
        <w:t>hinder</w:t>
      </w:r>
      <w:r w:rsidR="008C51CB" w:rsidRPr="00796F91">
        <w:rPr>
          <w:rFonts w:ascii="Tahoma" w:hAnsi="Tahoma" w:cs="Tahoma"/>
          <w:sz w:val="24"/>
          <w:szCs w:val="24"/>
        </w:rPr>
        <w:t xml:space="preserve"> </w:t>
      </w:r>
      <w:r w:rsidR="00980D29" w:rsidRPr="00796F91">
        <w:rPr>
          <w:rFonts w:ascii="Tahoma" w:hAnsi="Tahoma" w:cs="Tahoma"/>
          <w:sz w:val="24"/>
          <w:szCs w:val="24"/>
        </w:rPr>
        <w:t xml:space="preserve">student </w:t>
      </w:r>
      <w:r w:rsidR="008C51CB" w:rsidRPr="00796F91">
        <w:rPr>
          <w:rFonts w:ascii="Tahoma" w:hAnsi="Tahoma" w:cs="Tahoma"/>
          <w:sz w:val="24"/>
          <w:szCs w:val="24"/>
        </w:rPr>
        <w:t xml:space="preserve">learning. </w:t>
      </w:r>
      <w:r w:rsidR="007E1683" w:rsidRPr="00796F91">
        <w:rPr>
          <w:rFonts w:ascii="Tahoma" w:hAnsi="Tahoma" w:cs="Tahoma"/>
          <w:sz w:val="24"/>
          <w:szCs w:val="24"/>
        </w:rPr>
        <w:t>Targeted inventions should be timely and responsive</w:t>
      </w:r>
      <w:r w:rsidR="008C51CB" w:rsidRPr="00796F91">
        <w:rPr>
          <w:rFonts w:ascii="Tahoma" w:hAnsi="Tahoma" w:cs="Tahoma"/>
          <w:sz w:val="24"/>
          <w:szCs w:val="24"/>
        </w:rPr>
        <w:t xml:space="preserve"> and use similar strategies and social curriculum across a group of students</w:t>
      </w:r>
      <w:r w:rsidR="007E1683" w:rsidRPr="00796F91">
        <w:rPr>
          <w:rFonts w:ascii="Tahoma" w:hAnsi="Tahoma" w:cs="Tahoma"/>
          <w:sz w:val="24"/>
          <w:szCs w:val="24"/>
        </w:rPr>
        <w:t xml:space="preserve">. </w:t>
      </w:r>
    </w:p>
    <w:p w14:paraId="362D2CB8" w14:textId="77777777" w:rsidR="007E1683" w:rsidRPr="00796F91" w:rsidRDefault="007E1683"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Students are identified proactively, </w:t>
      </w:r>
      <w:r w:rsidR="0046529C" w:rsidRPr="00796F91">
        <w:rPr>
          <w:rFonts w:ascii="Tahoma" w:hAnsi="Tahoma" w:cs="Tahoma"/>
          <w:sz w:val="24"/>
          <w:szCs w:val="24"/>
        </w:rPr>
        <w:t>using academic, behaviour</w:t>
      </w:r>
      <w:r w:rsidR="008C51CB" w:rsidRPr="00796F91">
        <w:rPr>
          <w:rFonts w:ascii="Tahoma" w:hAnsi="Tahoma" w:cs="Tahoma"/>
          <w:sz w:val="24"/>
          <w:szCs w:val="24"/>
        </w:rPr>
        <w:t xml:space="preserve"> </w:t>
      </w:r>
      <w:r w:rsidR="0046529C" w:rsidRPr="00796F91">
        <w:rPr>
          <w:rFonts w:ascii="Tahoma" w:hAnsi="Tahoma" w:cs="Tahoma"/>
          <w:sz w:val="24"/>
          <w:szCs w:val="24"/>
        </w:rPr>
        <w:t>and</w:t>
      </w:r>
      <w:r w:rsidR="008C51CB" w:rsidRPr="00796F91">
        <w:rPr>
          <w:rFonts w:ascii="Tahoma" w:hAnsi="Tahoma" w:cs="Tahoma"/>
          <w:sz w:val="24"/>
          <w:szCs w:val="24"/>
        </w:rPr>
        <w:t xml:space="preserve"> attendance data</w:t>
      </w:r>
      <w:r w:rsidR="0046529C" w:rsidRPr="00796F91">
        <w:rPr>
          <w:rFonts w:ascii="Tahoma" w:hAnsi="Tahoma" w:cs="Tahoma"/>
          <w:sz w:val="24"/>
          <w:szCs w:val="24"/>
        </w:rPr>
        <w:t xml:space="preserve"> accompanied by</w:t>
      </w:r>
      <w:r w:rsidR="008C51CB" w:rsidRPr="00796F91">
        <w:rPr>
          <w:rFonts w:ascii="Tahoma" w:hAnsi="Tahoma" w:cs="Tahoma"/>
          <w:sz w:val="24"/>
          <w:szCs w:val="24"/>
        </w:rPr>
        <w:t xml:space="preserve"> teacher nomination or through a screening process.</w:t>
      </w:r>
      <w:r w:rsidR="00CE7E07" w:rsidRPr="00796F91">
        <w:rPr>
          <w:rFonts w:ascii="Tahoma" w:hAnsi="Tahoma" w:cs="Tahoma"/>
          <w:sz w:val="24"/>
          <w:szCs w:val="24"/>
        </w:rPr>
        <w:t xml:space="preserve"> Our targeted supports have systems in place to monitor student progress, make modifications, and gradually decrease support as student behaviour and engagement improves.</w:t>
      </w:r>
    </w:p>
    <w:p w14:paraId="39B98834" w14:textId="1D443097" w:rsidR="00A71D00" w:rsidRDefault="00A71D00" w:rsidP="00A71D00">
      <w:pPr>
        <w:pStyle w:val="NormalWeb"/>
        <w:shd w:val="clear" w:color="auto" w:fill="FFFFFF"/>
        <w:spacing w:before="120" w:beforeAutospacing="0" w:after="120" w:afterAutospacing="0"/>
        <w:rPr>
          <w:rFonts w:ascii="Tahoma" w:hAnsi="Tahoma" w:cs="Tahoma"/>
          <w:sz w:val="24"/>
          <w:szCs w:val="24"/>
        </w:rPr>
      </w:pPr>
      <w:bookmarkStart w:id="10" w:name="_Hlk513191690"/>
      <w:r w:rsidRPr="00796F91">
        <w:rPr>
          <w:rFonts w:ascii="Tahoma" w:hAnsi="Tahoma" w:cs="Tahoma"/>
          <w:sz w:val="24"/>
          <w:szCs w:val="24"/>
        </w:rPr>
        <w:t>T</w:t>
      </w:r>
      <w:r w:rsidR="00EF4AAF" w:rsidRPr="00796F91">
        <w:rPr>
          <w:rFonts w:ascii="Tahoma" w:hAnsi="Tahoma" w:cs="Tahoma"/>
          <w:sz w:val="24"/>
          <w:szCs w:val="24"/>
        </w:rPr>
        <w:t xml:space="preserve">he evidence-based </w:t>
      </w:r>
      <w:r w:rsidR="003B66F3" w:rsidRPr="00796F91">
        <w:rPr>
          <w:rFonts w:ascii="Tahoma" w:hAnsi="Tahoma" w:cs="Tahoma"/>
          <w:sz w:val="24"/>
          <w:szCs w:val="24"/>
        </w:rPr>
        <w:t>t</w:t>
      </w:r>
      <w:r w:rsidR="00EF4AAF" w:rsidRPr="00796F91">
        <w:rPr>
          <w:rFonts w:ascii="Tahoma" w:hAnsi="Tahoma" w:cs="Tahoma"/>
          <w:sz w:val="24"/>
          <w:szCs w:val="24"/>
        </w:rPr>
        <w:t>argeted supports currently available for students</w:t>
      </w:r>
      <w:r w:rsidR="00A76D29">
        <w:rPr>
          <w:rFonts w:ascii="Tahoma" w:hAnsi="Tahoma" w:cs="Tahoma"/>
          <w:sz w:val="24"/>
          <w:szCs w:val="24"/>
        </w:rPr>
        <w:t xml:space="preserve"> in the</w:t>
      </w:r>
      <w:r w:rsidR="00EF4AAF" w:rsidRPr="00796F91">
        <w:rPr>
          <w:rFonts w:ascii="Tahoma" w:hAnsi="Tahoma" w:cs="Tahoma"/>
          <w:sz w:val="24"/>
          <w:szCs w:val="24"/>
        </w:rPr>
        <w:t xml:space="preserve"> school</w:t>
      </w:r>
      <w:r w:rsidRPr="00796F91">
        <w:rPr>
          <w:rFonts w:ascii="Tahoma" w:hAnsi="Tahoma" w:cs="Tahoma"/>
          <w:sz w:val="24"/>
          <w:szCs w:val="24"/>
        </w:rPr>
        <w:t xml:space="preserve"> include:</w:t>
      </w:r>
      <w:r w:rsidR="00EF4AAF" w:rsidRPr="00796F91">
        <w:rPr>
          <w:rFonts w:ascii="Tahoma" w:hAnsi="Tahoma" w:cs="Tahoma"/>
          <w:sz w:val="24"/>
          <w:szCs w:val="24"/>
        </w:rPr>
        <w:t xml:space="preserve"> </w:t>
      </w:r>
    </w:p>
    <w:p w14:paraId="6B067AE0" w14:textId="77777777" w:rsidR="00A42F8B" w:rsidRDefault="00A42F8B" w:rsidP="00A71D00">
      <w:pPr>
        <w:pStyle w:val="NormalWeb"/>
        <w:shd w:val="clear" w:color="auto" w:fill="FFFFFF"/>
        <w:spacing w:before="120" w:beforeAutospacing="0" w:after="120" w:afterAutospacing="0"/>
        <w:rPr>
          <w:rFonts w:ascii="Tahoma" w:hAnsi="Tahoma" w:cs="Tahoma"/>
          <w:sz w:val="24"/>
          <w:szCs w:val="24"/>
        </w:rPr>
      </w:pPr>
    </w:p>
    <w:p w14:paraId="7FE487FA" w14:textId="2FDA55DB" w:rsidR="00A42F8B" w:rsidRDefault="00A42F8B" w:rsidP="00A42F8B">
      <w:pPr>
        <w:pStyle w:val="NormalWeb"/>
        <w:numPr>
          <w:ilvl w:val="0"/>
          <w:numId w:val="39"/>
        </w:numPr>
        <w:shd w:val="clear" w:color="auto" w:fill="FFFFFF"/>
        <w:spacing w:before="0" w:beforeAutospacing="0" w:after="0" w:afterAutospacing="0"/>
        <w:rPr>
          <w:rFonts w:ascii="Tahoma" w:hAnsi="Tahoma" w:cs="Tahoma"/>
          <w:sz w:val="24"/>
          <w:szCs w:val="24"/>
        </w:rPr>
      </w:pPr>
      <w:r w:rsidRPr="00A42F8B">
        <w:rPr>
          <w:rFonts w:ascii="Tahoma" w:hAnsi="Tahoma" w:cs="Tahoma"/>
          <w:sz w:val="24"/>
          <w:szCs w:val="24"/>
        </w:rPr>
        <w:t>The Behaviour Education Program (Check in- Check out) – (Crone, Horner &amp;</w:t>
      </w:r>
      <w:r>
        <w:rPr>
          <w:rFonts w:ascii="Tahoma" w:hAnsi="Tahoma" w:cs="Tahoma"/>
          <w:sz w:val="24"/>
          <w:szCs w:val="24"/>
        </w:rPr>
        <w:t xml:space="preserve"> </w:t>
      </w:r>
      <w:r w:rsidRPr="00A42F8B">
        <w:rPr>
          <w:rFonts w:ascii="Tahoma" w:hAnsi="Tahoma" w:cs="Tahoma"/>
          <w:sz w:val="24"/>
          <w:szCs w:val="24"/>
        </w:rPr>
        <w:t>Hawken, 2004). This evidence-based Tier 2 support builds on the school-wide</w:t>
      </w:r>
      <w:r>
        <w:rPr>
          <w:rFonts w:ascii="Tahoma" w:hAnsi="Tahoma" w:cs="Tahoma"/>
          <w:sz w:val="24"/>
          <w:szCs w:val="24"/>
        </w:rPr>
        <w:t xml:space="preserve"> </w:t>
      </w:r>
      <w:r w:rsidRPr="00A42F8B">
        <w:rPr>
          <w:rFonts w:ascii="Tahoma" w:hAnsi="Tahoma" w:cs="Tahoma"/>
          <w:sz w:val="24"/>
          <w:szCs w:val="24"/>
        </w:rPr>
        <w:t>expectations by providing students with frequent feedback and reinforcement from</w:t>
      </w:r>
      <w:r>
        <w:rPr>
          <w:rFonts w:ascii="Tahoma" w:hAnsi="Tahoma" w:cs="Tahoma"/>
          <w:sz w:val="24"/>
          <w:szCs w:val="24"/>
        </w:rPr>
        <w:t xml:space="preserve"> </w:t>
      </w:r>
      <w:r w:rsidRPr="00A42F8B">
        <w:rPr>
          <w:rFonts w:ascii="Tahoma" w:hAnsi="Tahoma" w:cs="Tahoma"/>
          <w:sz w:val="24"/>
          <w:szCs w:val="24"/>
        </w:rPr>
        <w:t>their teacher/s, a respected facilitator, and the student’s parents for demonstrating</w:t>
      </w:r>
      <w:r>
        <w:rPr>
          <w:rFonts w:ascii="Tahoma" w:hAnsi="Tahoma" w:cs="Tahoma"/>
          <w:sz w:val="24"/>
          <w:szCs w:val="24"/>
        </w:rPr>
        <w:t xml:space="preserve"> </w:t>
      </w:r>
      <w:r w:rsidRPr="00A42F8B">
        <w:rPr>
          <w:rFonts w:ascii="Tahoma" w:hAnsi="Tahoma" w:cs="Tahoma"/>
          <w:sz w:val="24"/>
          <w:szCs w:val="24"/>
        </w:rPr>
        <w:t>appropriate behaviour and academic engagement. The goal is to move the student</w:t>
      </w:r>
      <w:r>
        <w:rPr>
          <w:rFonts w:ascii="Tahoma" w:hAnsi="Tahoma" w:cs="Tahoma"/>
          <w:sz w:val="24"/>
          <w:szCs w:val="24"/>
        </w:rPr>
        <w:t xml:space="preserve"> </w:t>
      </w:r>
      <w:r w:rsidRPr="00A42F8B">
        <w:rPr>
          <w:rFonts w:ascii="Tahoma" w:hAnsi="Tahoma" w:cs="Tahoma"/>
          <w:sz w:val="24"/>
          <w:szCs w:val="24"/>
        </w:rPr>
        <w:t>to self-management.</w:t>
      </w:r>
    </w:p>
    <w:p w14:paraId="33915EF0" w14:textId="77777777" w:rsidR="00A42F8B" w:rsidRDefault="00A42F8B" w:rsidP="00A42F8B">
      <w:pPr>
        <w:pStyle w:val="NormalWeb"/>
        <w:shd w:val="clear" w:color="auto" w:fill="FFFFFF"/>
        <w:spacing w:before="0" w:beforeAutospacing="0" w:after="0" w:afterAutospacing="0"/>
        <w:ind w:left="440"/>
        <w:rPr>
          <w:rFonts w:ascii="Tahoma" w:hAnsi="Tahoma" w:cs="Tahoma"/>
          <w:sz w:val="24"/>
          <w:szCs w:val="24"/>
        </w:rPr>
      </w:pPr>
    </w:p>
    <w:p w14:paraId="5DC3018B" w14:textId="01562EE3" w:rsidR="00A42F8B" w:rsidRPr="00A42F8B" w:rsidRDefault="00A42F8B" w:rsidP="00A42F8B">
      <w:pPr>
        <w:pStyle w:val="NormalWeb"/>
        <w:numPr>
          <w:ilvl w:val="0"/>
          <w:numId w:val="39"/>
        </w:numPr>
        <w:shd w:val="clear" w:color="auto" w:fill="FFFFFF"/>
        <w:spacing w:before="0" w:beforeAutospacing="0" w:after="0" w:afterAutospacing="0"/>
        <w:rPr>
          <w:rFonts w:ascii="Tahoma" w:hAnsi="Tahoma" w:cs="Tahoma"/>
          <w:sz w:val="24"/>
          <w:szCs w:val="24"/>
        </w:rPr>
      </w:pPr>
      <w:r w:rsidRPr="00A42F8B">
        <w:rPr>
          <w:rFonts w:ascii="Tahoma" w:hAnsi="Tahoma" w:cs="Tahoma"/>
          <w:sz w:val="24"/>
          <w:szCs w:val="24"/>
        </w:rPr>
        <w:t>Social Skills Groups. This type of intervention involves directly teaching social skills</w:t>
      </w:r>
      <w:r>
        <w:rPr>
          <w:rFonts w:ascii="Tahoma" w:hAnsi="Tahoma" w:cs="Tahoma"/>
          <w:sz w:val="24"/>
          <w:szCs w:val="24"/>
        </w:rPr>
        <w:t xml:space="preserve"> </w:t>
      </w:r>
      <w:r w:rsidRPr="00A42F8B">
        <w:rPr>
          <w:rFonts w:ascii="Tahoma" w:hAnsi="Tahoma" w:cs="Tahoma"/>
          <w:sz w:val="24"/>
          <w:szCs w:val="24"/>
        </w:rPr>
        <w:t>to enhance a student’s ability to interact with peers and adults. Whilst social skill</w:t>
      </w:r>
      <w:r>
        <w:rPr>
          <w:rFonts w:ascii="Tahoma" w:hAnsi="Tahoma" w:cs="Tahoma"/>
          <w:sz w:val="24"/>
          <w:szCs w:val="24"/>
        </w:rPr>
        <w:t xml:space="preserve"> </w:t>
      </w:r>
      <w:r w:rsidRPr="00A42F8B">
        <w:rPr>
          <w:rFonts w:ascii="Tahoma" w:hAnsi="Tahoma" w:cs="Tahoma"/>
          <w:sz w:val="24"/>
          <w:szCs w:val="24"/>
        </w:rPr>
        <w:t>instruction may be part of the work done in universal supports this type of targeted</w:t>
      </w:r>
      <w:r>
        <w:rPr>
          <w:rFonts w:ascii="Tahoma" w:hAnsi="Tahoma" w:cs="Tahoma"/>
          <w:sz w:val="24"/>
          <w:szCs w:val="24"/>
        </w:rPr>
        <w:t xml:space="preserve"> </w:t>
      </w:r>
      <w:r w:rsidRPr="00A42F8B">
        <w:rPr>
          <w:rFonts w:ascii="Tahoma" w:hAnsi="Tahoma" w:cs="Tahoma"/>
          <w:sz w:val="24"/>
          <w:szCs w:val="24"/>
        </w:rPr>
        <w:t>support occurs in smaller groups with students who require additional practice and</w:t>
      </w:r>
      <w:r>
        <w:rPr>
          <w:rFonts w:ascii="Tahoma" w:hAnsi="Tahoma" w:cs="Tahoma"/>
          <w:sz w:val="24"/>
          <w:szCs w:val="24"/>
        </w:rPr>
        <w:t xml:space="preserve"> </w:t>
      </w:r>
      <w:r w:rsidRPr="00A42F8B">
        <w:rPr>
          <w:rFonts w:ascii="Tahoma" w:hAnsi="Tahoma" w:cs="Tahoma"/>
          <w:sz w:val="24"/>
          <w:szCs w:val="24"/>
        </w:rPr>
        <w:t>feedback on their behaviour. A teacher or guidance counsellor facilitates this type</w:t>
      </w:r>
      <w:r>
        <w:rPr>
          <w:rFonts w:ascii="Tahoma" w:hAnsi="Tahoma" w:cs="Tahoma"/>
          <w:sz w:val="24"/>
          <w:szCs w:val="24"/>
        </w:rPr>
        <w:t xml:space="preserve"> </w:t>
      </w:r>
      <w:r w:rsidRPr="00A42F8B">
        <w:rPr>
          <w:rFonts w:ascii="Tahoma" w:hAnsi="Tahoma" w:cs="Tahoma"/>
          <w:sz w:val="24"/>
          <w:szCs w:val="24"/>
        </w:rPr>
        <w:t>of group.</w:t>
      </w:r>
    </w:p>
    <w:bookmarkEnd w:id="10"/>
    <w:p w14:paraId="23655702" w14:textId="77777777" w:rsidR="00A42F8B" w:rsidRDefault="00A42F8B" w:rsidP="00A71D00">
      <w:pPr>
        <w:pStyle w:val="NormalWeb"/>
        <w:shd w:val="clear" w:color="auto" w:fill="FFFFFF"/>
        <w:spacing w:before="120" w:beforeAutospacing="0" w:after="120" w:afterAutospacing="0"/>
        <w:rPr>
          <w:rFonts w:ascii="Tahoma" w:hAnsi="Tahoma" w:cs="Tahoma"/>
          <w:sz w:val="24"/>
          <w:szCs w:val="24"/>
        </w:rPr>
      </w:pPr>
    </w:p>
    <w:p w14:paraId="5D91FA9D" w14:textId="6F4ACB47" w:rsidR="00A202F5" w:rsidRPr="005C5CE2" w:rsidRDefault="00FB4A69" w:rsidP="00A71D00">
      <w:pPr>
        <w:pStyle w:val="NormalWeb"/>
        <w:shd w:val="clear" w:color="auto" w:fill="FFFFFF"/>
        <w:spacing w:before="120" w:beforeAutospacing="0" w:after="120" w:afterAutospacing="0"/>
        <w:rPr>
          <w:rFonts w:ascii="Tahoma" w:hAnsi="Tahoma" w:cs="Tahoma"/>
          <w:sz w:val="24"/>
          <w:szCs w:val="24"/>
        </w:rPr>
      </w:pPr>
      <w:r w:rsidRPr="005C5CE2">
        <w:rPr>
          <w:rFonts w:ascii="Tahoma" w:hAnsi="Tahoma" w:cs="Tahoma"/>
          <w:sz w:val="24"/>
          <w:szCs w:val="24"/>
        </w:rPr>
        <w:t xml:space="preserve">Tier 3 </w:t>
      </w:r>
      <w:r w:rsidR="00E54F07" w:rsidRPr="005C5CE2">
        <w:rPr>
          <w:rFonts w:ascii="Tahoma" w:hAnsi="Tahoma" w:cs="Tahoma"/>
          <w:sz w:val="24"/>
          <w:szCs w:val="24"/>
        </w:rPr>
        <w:t>Personalised</w:t>
      </w:r>
      <w:r w:rsidRPr="005C5CE2">
        <w:rPr>
          <w:rFonts w:ascii="Tahoma" w:hAnsi="Tahoma" w:cs="Tahoma"/>
          <w:sz w:val="24"/>
          <w:szCs w:val="24"/>
        </w:rPr>
        <w:t xml:space="preserve"> Supports</w:t>
      </w:r>
      <w:r w:rsidR="005C5CE2" w:rsidRPr="005C5CE2">
        <w:rPr>
          <w:rFonts w:ascii="Tahoma" w:hAnsi="Tahoma" w:cs="Tahoma"/>
          <w:sz w:val="24"/>
          <w:szCs w:val="24"/>
        </w:rPr>
        <w:t>:</w:t>
      </w:r>
    </w:p>
    <w:p w14:paraId="34CE0A41" w14:textId="460FD43B" w:rsidR="00FB4A69" w:rsidRPr="00796F91" w:rsidRDefault="00DE2653"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Successful outcomes for students whose behaviour has not responded to </w:t>
      </w:r>
      <w:r w:rsidR="00E54F07" w:rsidRPr="00796F91">
        <w:rPr>
          <w:rFonts w:ascii="Tahoma" w:hAnsi="Tahoma" w:cs="Tahoma"/>
          <w:sz w:val="24"/>
          <w:szCs w:val="24"/>
        </w:rPr>
        <w:t>U</w:t>
      </w:r>
      <w:r w:rsidRPr="00796F91">
        <w:rPr>
          <w:rFonts w:ascii="Tahoma" w:hAnsi="Tahoma" w:cs="Tahoma"/>
          <w:sz w:val="24"/>
          <w:szCs w:val="24"/>
        </w:rPr>
        <w:t xml:space="preserve">niversal or </w:t>
      </w:r>
      <w:r w:rsidR="00E54F07" w:rsidRPr="00796F91">
        <w:rPr>
          <w:rFonts w:ascii="Tahoma" w:hAnsi="Tahoma" w:cs="Tahoma"/>
          <w:sz w:val="24"/>
          <w:szCs w:val="24"/>
        </w:rPr>
        <w:t>T</w:t>
      </w:r>
      <w:r w:rsidRPr="00796F91">
        <w:rPr>
          <w:rFonts w:ascii="Tahoma" w:hAnsi="Tahoma" w:cs="Tahoma"/>
          <w:sz w:val="24"/>
          <w:szCs w:val="24"/>
        </w:rPr>
        <w:t xml:space="preserve">argeted supports are </w:t>
      </w:r>
      <w:r w:rsidR="000A4E57" w:rsidRPr="00796F91">
        <w:rPr>
          <w:rFonts w:ascii="Tahoma" w:hAnsi="Tahoma" w:cs="Tahoma"/>
          <w:sz w:val="24"/>
          <w:szCs w:val="24"/>
        </w:rPr>
        <w:t>dependent</w:t>
      </w:r>
      <w:r w:rsidRPr="00796F91">
        <w:rPr>
          <w:rFonts w:ascii="Tahoma" w:hAnsi="Tahoma" w:cs="Tahoma"/>
          <w:sz w:val="24"/>
          <w:szCs w:val="24"/>
        </w:rPr>
        <w:t xml:space="preserve"> </w:t>
      </w:r>
      <w:r w:rsidR="000A4E57" w:rsidRPr="00796F91">
        <w:rPr>
          <w:rFonts w:ascii="Tahoma" w:hAnsi="Tahoma" w:cs="Tahoma"/>
          <w:sz w:val="24"/>
          <w:szCs w:val="24"/>
        </w:rPr>
        <w:t xml:space="preserve">on </w:t>
      </w:r>
      <w:r w:rsidRPr="00796F91">
        <w:rPr>
          <w:rFonts w:ascii="Tahoma" w:hAnsi="Tahoma" w:cs="Tahoma"/>
          <w:sz w:val="24"/>
          <w:szCs w:val="24"/>
        </w:rPr>
        <w:t>our ability to intervene as early as possible with appropriate evidence–based interventions. A function-based approach is an essential feature of P</w:t>
      </w:r>
      <w:r w:rsidR="00FB4A69" w:rsidRPr="00796F91">
        <w:rPr>
          <w:rFonts w:ascii="Tahoma" w:hAnsi="Tahoma" w:cs="Tahoma"/>
          <w:sz w:val="24"/>
          <w:szCs w:val="24"/>
        </w:rPr>
        <w:t>B4L</w:t>
      </w:r>
      <w:r w:rsidRPr="00796F91">
        <w:rPr>
          <w:rFonts w:ascii="Tahoma" w:hAnsi="Tahoma" w:cs="Tahoma"/>
          <w:sz w:val="24"/>
          <w:szCs w:val="24"/>
        </w:rPr>
        <w:t>.</w:t>
      </w:r>
    </w:p>
    <w:p w14:paraId="39AA31D4" w14:textId="3DE8A6A8" w:rsidR="00FB4A69" w:rsidRPr="00796F91" w:rsidRDefault="00A71D00"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P</w:t>
      </w:r>
      <w:r w:rsidR="00E54F07" w:rsidRPr="00796F91">
        <w:rPr>
          <w:rFonts w:ascii="Tahoma" w:hAnsi="Tahoma" w:cs="Tahoma"/>
          <w:sz w:val="24"/>
          <w:szCs w:val="24"/>
        </w:rPr>
        <w:t xml:space="preserve">ersonalised </w:t>
      </w:r>
      <w:r w:rsidR="000A4E57" w:rsidRPr="00796F91">
        <w:rPr>
          <w:rFonts w:ascii="Tahoma" w:hAnsi="Tahoma" w:cs="Tahoma"/>
          <w:sz w:val="24"/>
          <w:szCs w:val="24"/>
        </w:rPr>
        <w:t>s</w:t>
      </w:r>
      <w:r w:rsidR="00FB4A69" w:rsidRPr="00796F91">
        <w:rPr>
          <w:rFonts w:ascii="Tahoma" w:hAnsi="Tahoma" w:cs="Tahoma"/>
          <w:sz w:val="24"/>
          <w:szCs w:val="24"/>
        </w:rPr>
        <w:t>upport</w:t>
      </w:r>
      <w:r w:rsidR="00E54F07" w:rsidRPr="00796F91">
        <w:rPr>
          <w:rFonts w:ascii="Tahoma" w:hAnsi="Tahoma" w:cs="Tahoma"/>
          <w:sz w:val="24"/>
          <w:szCs w:val="24"/>
        </w:rPr>
        <w:t>s</w:t>
      </w:r>
      <w:r w:rsidR="007644CD" w:rsidRPr="00796F91">
        <w:rPr>
          <w:rFonts w:ascii="Tahoma" w:hAnsi="Tahoma" w:cs="Tahoma"/>
          <w:sz w:val="24"/>
          <w:szCs w:val="24"/>
        </w:rPr>
        <w:t xml:space="preserve"> currently on offer at </w:t>
      </w:r>
      <w:r w:rsidRPr="00796F91">
        <w:rPr>
          <w:rFonts w:ascii="Tahoma" w:hAnsi="Tahoma" w:cs="Tahoma"/>
          <w:sz w:val="24"/>
          <w:szCs w:val="24"/>
        </w:rPr>
        <w:t>the</w:t>
      </w:r>
      <w:r w:rsidR="007644CD" w:rsidRPr="00796F91">
        <w:rPr>
          <w:rFonts w:ascii="Tahoma" w:hAnsi="Tahoma" w:cs="Tahoma"/>
          <w:sz w:val="24"/>
          <w:szCs w:val="24"/>
        </w:rPr>
        <w:t xml:space="preserve"> school</w:t>
      </w:r>
      <w:r w:rsidRPr="00796F91">
        <w:rPr>
          <w:rFonts w:ascii="Tahoma" w:hAnsi="Tahoma" w:cs="Tahoma"/>
          <w:sz w:val="24"/>
          <w:szCs w:val="24"/>
        </w:rPr>
        <w:t xml:space="preserve"> include:</w:t>
      </w:r>
    </w:p>
    <w:p w14:paraId="5A9EE40C" w14:textId="77777777" w:rsidR="00A42F8B" w:rsidRPr="00A42F8B" w:rsidRDefault="00A42F8B" w:rsidP="00A42F8B">
      <w:pPr>
        <w:pStyle w:val="ListParagraph"/>
        <w:numPr>
          <w:ilvl w:val="0"/>
          <w:numId w:val="10"/>
        </w:numPr>
        <w:rPr>
          <w:rFonts w:ascii="Tahoma" w:eastAsia="Times New Roman" w:hAnsi="Tahoma" w:cs="Tahoma"/>
          <w:color w:val="000000"/>
          <w:lang w:eastAsia="en-GB"/>
        </w:rPr>
      </w:pPr>
      <w:r w:rsidRPr="00A42F8B">
        <w:rPr>
          <w:rFonts w:ascii="Tahoma" w:eastAsia="Times New Roman" w:hAnsi="Tahoma" w:cs="Tahoma"/>
          <w:color w:val="000000"/>
          <w:lang w:eastAsia="en-GB"/>
        </w:rPr>
        <w:t>Functional Behavioural Assessment with associated plan</w:t>
      </w:r>
    </w:p>
    <w:p w14:paraId="1C9F8C1C" w14:textId="58553164" w:rsidR="00A42F8B" w:rsidRPr="00A42F8B" w:rsidRDefault="00A42F8B" w:rsidP="00A42F8B">
      <w:pPr>
        <w:pStyle w:val="ListParagraph"/>
        <w:numPr>
          <w:ilvl w:val="0"/>
          <w:numId w:val="10"/>
        </w:numPr>
        <w:rPr>
          <w:rFonts w:ascii="Tahoma" w:eastAsia="Times New Roman" w:hAnsi="Tahoma" w:cs="Tahoma"/>
          <w:color w:val="000000"/>
          <w:lang w:eastAsia="en-GB"/>
        </w:rPr>
      </w:pPr>
      <w:r w:rsidRPr="00A42F8B">
        <w:rPr>
          <w:rFonts w:ascii="Tahoma" w:eastAsia="Times New Roman" w:hAnsi="Tahoma" w:cs="Tahoma"/>
          <w:color w:val="000000"/>
          <w:lang w:eastAsia="en-GB"/>
        </w:rPr>
        <w:t>Individual Behaviour Support Plan</w:t>
      </w:r>
    </w:p>
    <w:p w14:paraId="2FCEC94B" w14:textId="656915C4" w:rsidR="00A42F8B" w:rsidRPr="00A42F8B" w:rsidRDefault="00A42F8B" w:rsidP="00A42F8B">
      <w:pPr>
        <w:pStyle w:val="ListParagraph"/>
        <w:numPr>
          <w:ilvl w:val="0"/>
          <w:numId w:val="10"/>
        </w:numPr>
        <w:rPr>
          <w:rFonts w:ascii="Tahoma" w:eastAsia="Times New Roman" w:hAnsi="Tahoma" w:cs="Tahoma"/>
          <w:color w:val="000000"/>
          <w:lang w:eastAsia="en-GB"/>
        </w:rPr>
      </w:pPr>
      <w:r w:rsidRPr="00A42F8B">
        <w:rPr>
          <w:rFonts w:ascii="Tahoma" w:eastAsia="Times New Roman" w:hAnsi="Tahoma" w:cs="Tahoma"/>
          <w:color w:val="000000"/>
          <w:lang w:eastAsia="en-GB"/>
        </w:rPr>
        <w:t>Pro-active, Collaborative Problem-Solving process (Dr Ross Greene)</w:t>
      </w:r>
    </w:p>
    <w:p w14:paraId="2B0D01C9" w14:textId="1E2DFA8A" w:rsidR="00A42F8B" w:rsidRPr="00A42F8B" w:rsidRDefault="00A42F8B" w:rsidP="00A42F8B">
      <w:pPr>
        <w:pStyle w:val="ListParagraph"/>
        <w:numPr>
          <w:ilvl w:val="0"/>
          <w:numId w:val="10"/>
        </w:numPr>
        <w:rPr>
          <w:rFonts w:ascii="Tahoma" w:eastAsia="Times New Roman" w:hAnsi="Tahoma" w:cs="Tahoma"/>
          <w:color w:val="000000"/>
          <w:lang w:eastAsia="en-GB"/>
        </w:rPr>
      </w:pPr>
      <w:r w:rsidRPr="00A42F8B">
        <w:rPr>
          <w:rFonts w:ascii="Tahoma" w:eastAsia="Times New Roman" w:hAnsi="Tahoma" w:cs="Tahoma"/>
          <w:color w:val="000000"/>
          <w:lang w:eastAsia="en-GB"/>
        </w:rPr>
        <w:t>Guidance Counsellor support services</w:t>
      </w:r>
    </w:p>
    <w:p w14:paraId="00BAA887" w14:textId="582C739E" w:rsidR="00A42F8B" w:rsidRPr="00E731C2" w:rsidRDefault="00A42F8B" w:rsidP="00E731C2">
      <w:pPr>
        <w:pStyle w:val="ListParagraph"/>
        <w:numPr>
          <w:ilvl w:val="0"/>
          <w:numId w:val="10"/>
        </w:numPr>
        <w:rPr>
          <w:rFonts w:ascii="Tahoma" w:eastAsia="Times New Roman" w:hAnsi="Tahoma" w:cs="Tahoma"/>
          <w:color w:val="000000"/>
          <w:lang w:eastAsia="en-GB"/>
        </w:rPr>
      </w:pPr>
      <w:r w:rsidRPr="00A42F8B">
        <w:rPr>
          <w:rFonts w:ascii="Tahoma" w:eastAsia="Times New Roman" w:hAnsi="Tahoma" w:cs="Tahoma"/>
          <w:color w:val="000000"/>
          <w:lang w:eastAsia="en-GB"/>
        </w:rPr>
        <w:t>Student Support Team case management - planning and implementation of</w:t>
      </w:r>
      <w:r w:rsidR="00E731C2">
        <w:rPr>
          <w:rFonts w:ascii="Tahoma" w:eastAsia="Times New Roman" w:hAnsi="Tahoma" w:cs="Tahoma"/>
          <w:color w:val="000000"/>
          <w:lang w:eastAsia="en-GB"/>
        </w:rPr>
        <w:t xml:space="preserve"> </w:t>
      </w:r>
      <w:r w:rsidRPr="00E731C2">
        <w:rPr>
          <w:rFonts w:ascii="Tahoma" w:eastAsia="Times New Roman" w:hAnsi="Tahoma" w:cs="Tahoma"/>
          <w:color w:val="000000"/>
          <w:lang w:eastAsia="en-GB"/>
        </w:rPr>
        <w:t>individualised support plans and monitoring data</w:t>
      </w:r>
    </w:p>
    <w:p w14:paraId="13E000DD" w14:textId="3C2F6BF6" w:rsidR="00A42F8B" w:rsidRDefault="00A42F8B" w:rsidP="00A42F8B">
      <w:pPr>
        <w:pStyle w:val="ListParagraph"/>
        <w:numPr>
          <w:ilvl w:val="0"/>
          <w:numId w:val="10"/>
        </w:numPr>
        <w:rPr>
          <w:rFonts w:ascii="Tahoma" w:eastAsia="Times New Roman" w:hAnsi="Tahoma" w:cs="Tahoma"/>
          <w:color w:val="000000"/>
          <w:lang w:eastAsia="en-GB"/>
        </w:rPr>
      </w:pPr>
      <w:r w:rsidRPr="00A42F8B">
        <w:rPr>
          <w:rFonts w:ascii="Tahoma" w:eastAsia="Times New Roman" w:hAnsi="Tahoma" w:cs="Tahoma"/>
          <w:color w:val="000000"/>
          <w:lang w:eastAsia="en-GB"/>
        </w:rPr>
        <w:t>Partnerships with outside support agencies and specialists</w:t>
      </w:r>
    </w:p>
    <w:p w14:paraId="76151A96" w14:textId="77777777" w:rsidR="00E731C2" w:rsidRDefault="00E731C2" w:rsidP="00E731C2">
      <w:pPr>
        <w:pStyle w:val="ListParagraph"/>
        <w:ind w:left="360"/>
        <w:rPr>
          <w:rFonts w:ascii="Tahoma" w:eastAsia="Times New Roman" w:hAnsi="Tahoma" w:cs="Tahoma"/>
          <w:color w:val="000000"/>
          <w:lang w:eastAsia="en-GB"/>
        </w:rPr>
      </w:pPr>
    </w:p>
    <w:p w14:paraId="58ECC30F" w14:textId="77777777" w:rsidR="00A16A98" w:rsidRPr="00A42F8B" w:rsidRDefault="00A16A98" w:rsidP="00E731C2">
      <w:pPr>
        <w:pStyle w:val="ListParagraph"/>
        <w:ind w:left="360"/>
        <w:rPr>
          <w:rFonts w:ascii="Tahoma" w:eastAsia="Times New Roman" w:hAnsi="Tahoma" w:cs="Tahoma"/>
          <w:color w:val="000000"/>
          <w:lang w:eastAsia="en-GB"/>
        </w:rPr>
      </w:pPr>
    </w:p>
    <w:p w14:paraId="376C11B1" w14:textId="0EEFEF35" w:rsidR="00395B4E" w:rsidRPr="00796F91" w:rsidRDefault="00BE0C19" w:rsidP="00796F91">
      <w:pPr>
        <w:pStyle w:val="NormalWeb"/>
        <w:shd w:val="clear" w:color="auto" w:fill="FFFFFF"/>
        <w:spacing w:before="120" w:beforeAutospacing="0" w:after="120" w:afterAutospacing="0"/>
        <w:rPr>
          <w:rFonts w:ascii="Tahoma" w:hAnsi="Tahoma" w:cs="Tahoma"/>
          <w:b/>
          <w:sz w:val="24"/>
          <w:szCs w:val="24"/>
        </w:rPr>
      </w:pPr>
      <w:bookmarkStart w:id="11" w:name="_Hlk513193358"/>
      <w:r>
        <w:rPr>
          <w:rFonts w:ascii="Tahoma" w:hAnsi="Tahoma" w:cs="Tahoma"/>
          <w:b/>
          <w:sz w:val="24"/>
          <w:szCs w:val="24"/>
        </w:rPr>
        <w:lastRenderedPageBreak/>
        <w:t xml:space="preserve">4. </w:t>
      </w:r>
      <w:r w:rsidR="00EA51CD" w:rsidRPr="00796F91">
        <w:rPr>
          <w:rFonts w:ascii="Tahoma" w:hAnsi="Tahoma" w:cs="Tahoma"/>
          <w:b/>
          <w:sz w:val="24"/>
          <w:szCs w:val="24"/>
        </w:rPr>
        <w:t xml:space="preserve">Feedforward: Responding to </w:t>
      </w:r>
      <w:r>
        <w:rPr>
          <w:rFonts w:ascii="Tahoma" w:hAnsi="Tahoma" w:cs="Tahoma"/>
          <w:b/>
          <w:sz w:val="24"/>
          <w:szCs w:val="24"/>
        </w:rPr>
        <w:t>U</w:t>
      </w:r>
      <w:r w:rsidR="00EA51CD" w:rsidRPr="00796F91">
        <w:rPr>
          <w:rFonts w:ascii="Tahoma" w:hAnsi="Tahoma" w:cs="Tahoma"/>
          <w:b/>
          <w:sz w:val="24"/>
          <w:szCs w:val="24"/>
        </w:rPr>
        <w:t xml:space="preserve">nproductive </w:t>
      </w:r>
      <w:r>
        <w:rPr>
          <w:rFonts w:ascii="Tahoma" w:hAnsi="Tahoma" w:cs="Tahoma"/>
          <w:b/>
          <w:sz w:val="24"/>
          <w:szCs w:val="24"/>
        </w:rPr>
        <w:t>B</w:t>
      </w:r>
      <w:r w:rsidR="00EA51CD" w:rsidRPr="00796F91">
        <w:rPr>
          <w:rFonts w:ascii="Tahoma" w:hAnsi="Tahoma" w:cs="Tahoma"/>
          <w:b/>
          <w:sz w:val="24"/>
          <w:szCs w:val="24"/>
        </w:rPr>
        <w:t>ehaviours</w:t>
      </w:r>
      <w:r w:rsidR="003249F3" w:rsidRPr="00796F91">
        <w:rPr>
          <w:rFonts w:ascii="Tahoma" w:hAnsi="Tahoma" w:cs="Tahoma"/>
          <w:b/>
          <w:sz w:val="24"/>
          <w:szCs w:val="24"/>
        </w:rPr>
        <w:t xml:space="preserve"> </w:t>
      </w:r>
    </w:p>
    <w:bookmarkEnd w:id="11"/>
    <w:p w14:paraId="7F1A5886" w14:textId="725613C6" w:rsidR="00CB4D7E" w:rsidRPr="00796F91" w:rsidRDefault="00CB4D7E"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Even with our positive approach to teaching and supporting </w:t>
      </w:r>
      <w:r w:rsidR="007A3EB5" w:rsidRPr="00796F91">
        <w:rPr>
          <w:rFonts w:ascii="Tahoma" w:hAnsi="Tahoma" w:cs="Tahoma"/>
          <w:sz w:val="24"/>
          <w:szCs w:val="24"/>
        </w:rPr>
        <w:t>expected</w:t>
      </w:r>
      <w:r w:rsidRPr="00796F91">
        <w:rPr>
          <w:rFonts w:ascii="Tahoma" w:hAnsi="Tahoma" w:cs="Tahoma"/>
          <w:sz w:val="24"/>
          <w:szCs w:val="24"/>
        </w:rPr>
        <w:t xml:space="preserve"> behaviour</w:t>
      </w:r>
      <w:r w:rsidR="007A3EB5" w:rsidRPr="00796F91">
        <w:rPr>
          <w:rFonts w:ascii="Tahoma" w:hAnsi="Tahoma" w:cs="Tahoma"/>
          <w:sz w:val="24"/>
          <w:szCs w:val="24"/>
        </w:rPr>
        <w:t>s for learning</w:t>
      </w:r>
      <w:r w:rsidRPr="00796F91">
        <w:rPr>
          <w:rFonts w:ascii="Tahoma" w:hAnsi="Tahoma" w:cs="Tahoma"/>
          <w:sz w:val="24"/>
          <w:szCs w:val="24"/>
        </w:rPr>
        <w:t xml:space="preserve">, </w:t>
      </w:r>
      <w:r w:rsidR="007A3EB5" w:rsidRPr="00796F91">
        <w:rPr>
          <w:rFonts w:ascii="Tahoma" w:hAnsi="Tahoma" w:cs="Tahoma"/>
          <w:sz w:val="24"/>
          <w:szCs w:val="24"/>
        </w:rPr>
        <w:t>unproductive student</w:t>
      </w:r>
      <w:r w:rsidR="00A04B88" w:rsidRPr="00796F91">
        <w:rPr>
          <w:rFonts w:ascii="Tahoma" w:hAnsi="Tahoma" w:cs="Tahoma"/>
          <w:sz w:val="24"/>
          <w:szCs w:val="24"/>
        </w:rPr>
        <w:t xml:space="preserve"> behaviour will still occur. For some students, they do not know how to perform the expected behaviour</w:t>
      </w:r>
      <w:r w:rsidR="006E4EC2">
        <w:rPr>
          <w:rFonts w:ascii="Tahoma" w:hAnsi="Tahoma" w:cs="Tahoma"/>
          <w:sz w:val="24"/>
          <w:szCs w:val="24"/>
        </w:rPr>
        <w:t>,</w:t>
      </w:r>
      <w:r w:rsidR="00A04B88" w:rsidRPr="00796F91">
        <w:rPr>
          <w:rFonts w:ascii="Tahoma" w:hAnsi="Tahoma" w:cs="Tahoma"/>
          <w:sz w:val="24"/>
          <w:szCs w:val="24"/>
        </w:rPr>
        <w:t xml:space="preserve"> or don’t know it well enough to routinely use it at the appropriate times. For </w:t>
      </w:r>
      <w:r w:rsidR="007A3EB5" w:rsidRPr="00796F91">
        <w:rPr>
          <w:rFonts w:ascii="Tahoma" w:hAnsi="Tahoma" w:cs="Tahoma"/>
          <w:sz w:val="24"/>
          <w:szCs w:val="24"/>
        </w:rPr>
        <w:t>some</w:t>
      </w:r>
      <w:r w:rsidR="00A04B88" w:rsidRPr="00796F91">
        <w:rPr>
          <w:rFonts w:ascii="Tahoma" w:hAnsi="Tahoma" w:cs="Tahoma"/>
          <w:sz w:val="24"/>
          <w:szCs w:val="24"/>
        </w:rPr>
        <w:t xml:space="preserve"> students, </w:t>
      </w:r>
      <w:r w:rsidR="007A3EB5" w:rsidRPr="00796F91">
        <w:rPr>
          <w:rFonts w:ascii="Tahoma" w:hAnsi="Tahoma" w:cs="Tahoma"/>
          <w:sz w:val="24"/>
          <w:szCs w:val="24"/>
        </w:rPr>
        <w:t xml:space="preserve">the maladaptive behaviours they are using appear to </w:t>
      </w:r>
      <w:r w:rsidR="00F10D14" w:rsidRPr="00796F91">
        <w:rPr>
          <w:rFonts w:ascii="Tahoma" w:hAnsi="Tahoma" w:cs="Tahoma"/>
          <w:sz w:val="24"/>
          <w:szCs w:val="24"/>
        </w:rPr>
        <w:t>meet</w:t>
      </w:r>
      <w:r w:rsidR="007A3EB5" w:rsidRPr="00796F91">
        <w:rPr>
          <w:rFonts w:ascii="Tahoma" w:hAnsi="Tahoma" w:cs="Tahoma"/>
          <w:sz w:val="24"/>
          <w:szCs w:val="24"/>
        </w:rPr>
        <w:t xml:space="preserve"> their needs. When responding to unproductive behaviours, all staff</w:t>
      </w:r>
      <w:r w:rsidR="00132725">
        <w:rPr>
          <w:rFonts w:ascii="Tahoma" w:hAnsi="Tahoma" w:cs="Tahoma"/>
          <w:sz w:val="24"/>
          <w:szCs w:val="24"/>
        </w:rPr>
        <w:t xml:space="preserve"> take a</w:t>
      </w:r>
      <w:r w:rsidR="007A3EB5" w:rsidRPr="00796F91">
        <w:rPr>
          <w:rFonts w:ascii="Tahoma" w:hAnsi="Tahoma" w:cs="Tahoma"/>
          <w:sz w:val="24"/>
          <w:szCs w:val="24"/>
        </w:rPr>
        <w:t xml:space="preserve"> positive</w:t>
      </w:r>
      <w:r w:rsidR="002A783E" w:rsidRPr="00796F91">
        <w:rPr>
          <w:rFonts w:ascii="Tahoma" w:hAnsi="Tahoma" w:cs="Tahoma"/>
          <w:sz w:val="24"/>
          <w:szCs w:val="24"/>
        </w:rPr>
        <w:t>,</w:t>
      </w:r>
      <w:r w:rsidR="007A3EB5" w:rsidRPr="00796F91">
        <w:rPr>
          <w:rFonts w:ascii="Tahoma" w:hAnsi="Tahoma" w:cs="Tahoma"/>
          <w:sz w:val="24"/>
          <w:szCs w:val="24"/>
        </w:rPr>
        <w:t xml:space="preserve"> supportive approach that builds, maintains</w:t>
      </w:r>
      <w:r w:rsidR="002A783E" w:rsidRPr="00796F91">
        <w:rPr>
          <w:rFonts w:ascii="Tahoma" w:hAnsi="Tahoma" w:cs="Tahoma"/>
          <w:sz w:val="24"/>
          <w:szCs w:val="24"/>
        </w:rPr>
        <w:t>,</w:t>
      </w:r>
      <w:r w:rsidR="007A3EB5" w:rsidRPr="00796F91">
        <w:rPr>
          <w:rFonts w:ascii="Tahoma" w:hAnsi="Tahoma" w:cs="Tahoma"/>
          <w:sz w:val="24"/>
          <w:szCs w:val="24"/>
        </w:rPr>
        <w:t xml:space="preserve"> and </w:t>
      </w:r>
      <w:r w:rsidR="002A783E" w:rsidRPr="00796F91">
        <w:rPr>
          <w:rFonts w:ascii="Tahoma" w:hAnsi="Tahoma" w:cs="Tahoma"/>
          <w:sz w:val="24"/>
          <w:szCs w:val="24"/>
        </w:rPr>
        <w:t xml:space="preserve">sustains </w:t>
      </w:r>
      <w:r w:rsidR="007A3EB5" w:rsidRPr="00796F91">
        <w:rPr>
          <w:rFonts w:ascii="Tahoma" w:hAnsi="Tahoma" w:cs="Tahoma"/>
          <w:sz w:val="24"/>
          <w:szCs w:val="24"/>
        </w:rPr>
        <w:t>relationships with st</w:t>
      </w:r>
      <w:r w:rsidR="002A783E" w:rsidRPr="00796F91">
        <w:rPr>
          <w:rFonts w:ascii="Tahoma" w:hAnsi="Tahoma" w:cs="Tahoma"/>
          <w:sz w:val="24"/>
          <w:szCs w:val="24"/>
        </w:rPr>
        <w:t>udents</w:t>
      </w:r>
      <w:r w:rsidR="007A3EB5" w:rsidRPr="00796F91">
        <w:rPr>
          <w:rFonts w:ascii="Tahoma" w:hAnsi="Tahoma" w:cs="Tahoma"/>
          <w:sz w:val="24"/>
          <w:szCs w:val="24"/>
        </w:rPr>
        <w:t>.</w:t>
      </w:r>
    </w:p>
    <w:p w14:paraId="47A7BEA7" w14:textId="70CCD4ED" w:rsidR="00225739" w:rsidRPr="00796F91" w:rsidRDefault="008D7947"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To </w:t>
      </w:r>
      <w:r w:rsidR="00854A28" w:rsidRPr="00796F91">
        <w:rPr>
          <w:rFonts w:ascii="Tahoma" w:hAnsi="Tahoma" w:cs="Tahoma"/>
          <w:sz w:val="24"/>
          <w:szCs w:val="24"/>
        </w:rPr>
        <w:t>feedforward when responding to unproductive student behaviours</w:t>
      </w:r>
      <w:r w:rsidRPr="00796F91">
        <w:rPr>
          <w:rFonts w:ascii="Tahoma" w:hAnsi="Tahoma" w:cs="Tahoma"/>
          <w:sz w:val="24"/>
          <w:szCs w:val="24"/>
        </w:rPr>
        <w:t xml:space="preserve">, we have a system in place that enables staff to </w:t>
      </w:r>
      <w:r w:rsidR="00BE3D70" w:rsidRPr="00796F91">
        <w:rPr>
          <w:rFonts w:ascii="Tahoma" w:hAnsi="Tahoma" w:cs="Tahoma"/>
          <w:sz w:val="24"/>
          <w:szCs w:val="24"/>
        </w:rPr>
        <w:t>respond to minor unproductive behaviours efficiently and effectively</w:t>
      </w:r>
      <w:r w:rsidR="00854A28" w:rsidRPr="00796F91">
        <w:rPr>
          <w:rFonts w:ascii="Tahoma" w:hAnsi="Tahoma" w:cs="Tahoma"/>
          <w:sz w:val="24"/>
          <w:szCs w:val="24"/>
        </w:rPr>
        <w:t>,</w:t>
      </w:r>
      <w:r w:rsidRPr="00796F91">
        <w:rPr>
          <w:rFonts w:ascii="Tahoma" w:hAnsi="Tahoma" w:cs="Tahoma"/>
          <w:sz w:val="24"/>
          <w:szCs w:val="24"/>
        </w:rPr>
        <w:t xml:space="preserve"> to chronic persistent minor behaviours</w:t>
      </w:r>
      <w:r w:rsidR="006B7B27">
        <w:rPr>
          <w:rFonts w:ascii="Tahoma" w:hAnsi="Tahoma" w:cs="Tahoma"/>
          <w:sz w:val="24"/>
          <w:szCs w:val="24"/>
        </w:rPr>
        <w:t xml:space="preserve"> </w:t>
      </w:r>
      <w:r w:rsidRPr="00796F91">
        <w:rPr>
          <w:rFonts w:ascii="Tahoma" w:hAnsi="Tahoma" w:cs="Tahoma"/>
          <w:sz w:val="24"/>
          <w:szCs w:val="24"/>
        </w:rPr>
        <w:t xml:space="preserve">and to </w:t>
      </w:r>
      <w:r w:rsidR="00BE3D70" w:rsidRPr="00796F91">
        <w:rPr>
          <w:rFonts w:ascii="Tahoma" w:hAnsi="Tahoma" w:cs="Tahoma"/>
          <w:sz w:val="24"/>
          <w:szCs w:val="24"/>
        </w:rPr>
        <w:t>m</w:t>
      </w:r>
      <w:r w:rsidRPr="00796F91">
        <w:rPr>
          <w:rFonts w:ascii="Tahoma" w:hAnsi="Tahoma" w:cs="Tahoma"/>
          <w:sz w:val="24"/>
          <w:szCs w:val="24"/>
        </w:rPr>
        <w:t xml:space="preserve">ajor </w:t>
      </w:r>
      <w:r w:rsidR="003249F3" w:rsidRPr="00796F91">
        <w:rPr>
          <w:rFonts w:ascii="Tahoma" w:hAnsi="Tahoma" w:cs="Tahoma"/>
          <w:sz w:val="24"/>
          <w:szCs w:val="24"/>
        </w:rPr>
        <w:t>unproductive behaviours that hinder learning</w:t>
      </w:r>
      <w:r w:rsidRPr="00796F91">
        <w:rPr>
          <w:rFonts w:ascii="Tahoma" w:hAnsi="Tahoma" w:cs="Tahoma"/>
          <w:sz w:val="24"/>
          <w:szCs w:val="24"/>
        </w:rPr>
        <w:t xml:space="preserve">. </w:t>
      </w:r>
      <w:r w:rsidR="00A34FF6" w:rsidRPr="00796F91">
        <w:rPr>
          <w:rFonts w:ascii="Tahoma" w:hAnsi="Tahoma" w:cs="Tahoma"/>
          <w:sz w:val="24"/>
          <w:szCs w:val="24"/>
        </w:rPr>
        <w:t>In t</w:t>
      </w:r>
      <w:r w:rsidRPr="00796F91">
        <w:rPr>
          <w:rFonts w:ascii="Tahoma" w:hAnsi="Tahoma" w:cs="Tahoma"/>
          <w:sz w:val="24"/>
          <w:szCs w:val="24"/>
        </w:rPr>
        <w:t>his</w:t>
      </w:r>
      <w:r w:rsidR="00A35A8F" w:rsidRPr="00796F91">
        <w:rPr>
          <w:rFonts w:ascii="Tahoma" w:hAnsi="Tahoma" w:cs="Tahoma"/>
          <w:sz w:val="24"/>
          <w:szCs w:val="24"/>
        </w:rPr>
        <w:t xml:space="preserve"> continuum</w:t>
      </w:r>
      <w:r w:rsidR="00854A28" w:rsidRPr="00796F91">
        <w:rPr>
          <w:rFonts w:ascii="Tahoma" w:hAnsi="Tahoma" w:cs="Tahoma"/>
          <w:sz w:val="24"/>
          <w:szCs w:val="24"/>
        </w:rPr>
        <w:t>,</w:t>
      </w:r>
      <w:r w:rsidR="00A35A8F" w:rsidRPr="00796F91">
        <w:rPr>
          <w:rFonts w:ascii="Tahoma" w:hAnsi="Tahoma" w:cs="Tahoma"/>
          <w:sz w:val="24"/>
          <w:szCs w:val="24"/>
        </w:rPr>
        <w:t xml:space="preserve"> thinking begins with </w:t>
      </w:r>
      <w:r w:rsidRPr="00796F91">
        <w:rPr>
          <w:rFonts w:ascii="Tahoma" w:hAnsi="Tahoma" w:cs="Tahoma"/>
          <w:sz w:val="24"/>
          <w:szCs w:val="24"/>
        </w:rPr>
        <w:t>clarity</w:t>
      </w:r>
      <w:r w:rsidR="00A35A8F" w:rsidRPr="00796F91">
        <w:rPr>
          <w:rFonts w:ascii="Tahoma" w:hAnsi="Tahoma" w:cs="Tahoma"/>
          <w:sz w:val="24"/>
          <w:szCs w:val="24"/>
        </w:rPr>
        <w:t xml:space="preserve"> between </w:t>
      </w:r>
      <w:r w:rsidR="00A34FF6" w:rsidRPr="00796F91">
        <w:rPr>
          <w:rFonts w:ascii="Tahoma" w:hAnsi="Tahoma" w:cs="Tahoma"/>
          <w:sz w:val="24"/>
          <w:szCs w:val="24"/>
        </w:rPr>
        <w:t>m</w:t>
      </w:r>
      <w:r w:rsidR="00854A28" w:rsidRPr="00796F91">
        <w:rPr>
          <w:rFonts w:ascii="Tahoma" w:hAnsi="Tahoma" w:cs="Tahoma"/>
          <w:sz w:val="24"/>
          <w:szCs w:val="24"/>
        </w:rPr>
        <w:t xml:space="preserve">inor behaviours </w:t>
      </w:r>
      <w:r w:rsidR="00444DB1">
        <w:rPr>
          <w:rFonts w:ascii="Tahoma" w:hAnsi="Tahoma" w:cs="Tahoma"/>
          <w:sz w:val="24"/>
          <w:szCs w:val="24"/>
        </w:rPr>
        <w:t>(</w:t>
      </w:r>
      <w:r w:rsidR="00BE1D7C" w:rsidRPr="00796F91">
        <w:rPr>
          <w:rFonts w:ascii="Tahoma" w:hAnsi="Tahoma" w:cs="Tahoma"/>
          <w:sz w:val="24"/>
          <w:szCs w:val="24"/>
        </w:rPr>
        <w:t xml:space="preserve">that can and should be managed by </w:t>
      </w:r>
      <w:r w:rsidR="00854A28" w:rsidRPr="00796F91">
        <w:rPr>
          <w:rFonts w:ascii="Tahoma" w:hAnsi="Tahoma" w:cs="Tahoma"/>
          <w:sz w:val="24"/>
          <w:szCs w:val="24"/>
        </w:rPr>
        <w:t>teachers</w:t>
      </w:r>
      <w:r w:rsidR="00667A0C" w:rsidRPr="00796F91">
        <w:rPr>
          <w:rFonts w:ascii="Tahoma" w:hAnsi="Tahoma" w:cs="Tahoma"/>
          <w:sz w:val="24"/>
          <w:szCs w:val="24"/>
        </w:rPr>
        <w:t>,</w:t>
      </w:r>
      <w:r w:rsidR="00BE1D7C" w:rsidRPr="00796F91">
        <w:rPr>
          <w:rFonts w:ascii="Tahoma" w:hAnsi="Tahoma" w:cs="Tahoma"/>
          <w:sz w:val="24"/>
          <w:szCs w:val="24"/>
        </w:rPr>
        <w:t xml:space="preserve"> within the context of the classroom and </w:t>
      </w:r>
      <w:r w:rsidRPr="00796F91">
        <w:rPr>
          <w:rFonts w:ascii="Tahoma" w:hAnsi="Tahoma" w:cs="Tahoma"/>
          <w:sz w:val="24"/>
          <w:szCs w:val="24"/>
        </w:rPr>
        <w:t>non-classroom</w:t>
      </w:r>
      <w:r w:rsidR="00BE1D7C" w:rsidRPr="00796F91">
        <w:rPr>
          <w:rFonts w:ascii="Tahoma" w:hAnsi="Tahoma" w:cs="Tahoma"/>
          <w:sz w:val="24"/>
          <w:szCs w:val="24"/>
        </w:rPr>
        <w:t xml:space="preserve"> setting</w:t>
      </w:r>
      <w:r w:rsidR="00854A28" w:rsidRPr="00796F91">
        <w:rPr>
          <w:rFonts w:ascii="Tahoma" w:hAnsi="Tahoma" w:cs="Tahoma"/>
          <w:sz w:val="24"/>
          <w:szCs w:val="24"/>
        </w:rPr>
        <w:t>s</w:t>
      </w:r>
      <w:r w:rsidR="00444DB1">
        <w:rPr>
          <w:rFonts w:ascii="Tahoma" w:hAnsi="Tahoma" w:cs="Tahoma"/>
          <w:sz w:val="24"/>
          <w:szCs w:val="24"/>
        </w:rPr>
        <w:t>)</w:t>
      </w:r>
      <w:r w:rsidR="00BE1D7C" w:rsidRPr="00796F91">
        <w:rPr>
          <w:rFonts w:ascii="Tahoma" w:hAnsi="Tahoma" w:cs="Tahoma"/>
          <w:sz w:val="24"/>
          <w:szCs w:val="24"/>
        </w:rPr>
        <w:t xml:space="preserve"> and</w:t>
      </w:r>
      <w:r w:rsidR="00854A28" w:rsidRPr="00796F91">
        <w:rPr>
          <w:rFonts w:ascii="Tahoma" w:hAnsi="Tahoma" w:cs="Tahoma"/>
          <w:sz w:val="24"/>
          <w:szCs w:val="24"/>
        </w:rPr>
        <w:t xml:space="preserve"> </w:t>
      </w:r>
      <w:r w:rsidR="00A34FF6" w:rsidRPr="00796F91">
        <w:rPr>
          <w:rFonts w:ascii="Tahoma" w:hAnsi="Tahoma" w:cs="Tahoma"/>
          <w:sz w:val="24"/>
          <w:szCs w:val="24"/>
        </w:rPr>
        <w:t>m</w:t>
      </w:r>
      <w:r w:rsidR="00854A28" w:rsidRPr="00796F91">
        <w:rPr>
          <w:rFonts w:ascii="Tahoma" w:hAnsi="Tahoma" w:cs="Tahoma"/>
          <w:sz w:val="24"/>
          <w:szCs w:val="24"/>
        </w:rPr>
        <w:t>ajor behaviours</w:t>
      </w:r>
      <w:r w:rsidR="00700076">
        <w:rPr>
          <w:rFonts w:ascii="Tahoma" w:hAnsi="Tahoma" w:cs="Tahoma"/>
          <w:sz w:val="24"/>
          <w:szCs w:val="24"/>
        </w:rPr>
        <w:t xml:space="preserve"> (</w:t>
      </w:r>
      <w:r w:rsidR="00854A28" w:rsidRPr="00796F91">
        <w:rPr>
          <w:rFonts w:ascii="Tahoma" w:hAnsi="Tahoma" w:cs="Tahoma"/>
          <w:sz w:val="24"/>
          <w:szCs w:val="24"/>
        </w:rPr>
        <w:t xml:space="preserve">that are best managed in a more private setting </w:t>
      </w:r>
      <w:r w:rsidR="003249F3" w:rsidRPr="00796F91">
        <w:rPr>
          <w:rFonts w:ascii="Tahoma" w:hAnsi="Tahoma" w:cs="Tahoma"/>
          <w:sz w:val="24"/>
          <w:szCs w:val="24"/>
        </w:rPr>
        <w:t xml:space="preserve">with </w:t>
      </w:r>
      <w:r w:rsidR="00854A28" w:rsidRPr="00796F91">
        <w:rPr>
          <w:rFonts w:ascii="Tahoma" w:hAnsi="Tahoma" w:cs="Tahoma"/>
          <w:sz w:val="24"/>
          <w:szCs w:val="24"/>
        </w:rPr>
        <w:t xml:space="preserve">the class teacher and </w:t>
      </w:r>
      <w:r w:rsidR="003249F3" w:rsidRPr="00796F91">
        <w:rPr>
          <w:rFonts w:ascii="Tahoma" w:hAnsi="Tahoma" w:cs="Tahoma"/>
          <w:sz w:val="24"/>
          <w:szCs w:val="24"/>
        </w:rPr>
        <w:t xml:space="preserve">leadership </w:t>
      </w:r>
      <w:r w:rsidR="00854A28" w:rsidRPr="00796F91">
        <w:rPr>
          <w:rFonts w:ascii="Tahoma" w:hAnsi="Tahoma" w:cs="Tahoma"/>
          <w:sz w:val="24"/>
          <w:szCs w:val="24"/>
        </w:rPr>
        <w:t>in partnership</w:t>
      </w:r>
      <w:r w:rsidR="00700076">
        <w:rPr>
          <w:rFonts w:ascii="Tahoma" w:hAnsi="Tahoma" w:cs="Tahoma"/>
          <w:sz w:val="24"/>
          <w:szCs w:val="24"/>
        </w:rPr>
        <w:t>)</w:t>
      </w:r>
      <w:r w:rsidR="00BE1D7C" w:rsidRPr="00796F91">
        <w:rPr>
          <w:rFonts w:ascii="Tahoma" w:hAnsi="Tahoma" w:cs="Tahoma"/>
          <w:sz w:val="24"/>
          <w:szCs w:val="24"/>
        </w:rPr>
        <w:t xml:space="preserve">. </w:t>
      </w:r>
      <w:r w:rsidR="00A367B2" w:rsidRPr="00796F91">
        <w:rPr>
          <w:rFonts w:ascii="Tahoma" w:hAnsi="Tahoma" w:cs="Tahoma"/>
          <w:sz w:val="24"/>
          <w:szCs w:val="24"/>
        </w:rPr>
        <w:t>The definitions of teacher managed behaviours (</w:t>
      </w:r>
      <w:r w:rsidR="003249F3" w:rsidRPr="00796F91">
        <w:rPr>
          <w:rFonts w:ascii="Tahoma" w:hAnsi="Tahoma" w:cs="Tahoma"/>
          <w:sz w:val="24"/>
          <w:szCs w:val="24"/>
        </w:rPr>
        <w:t>M</w:t>
      </w:r>
      <w:r w:rsidR="00A367B2" w:rsidRPr="00796F91">
        <w:rPr>
          <w:rFonts w:ascii="Tahoma" w:hAnsi="Tahoma" w:cs="Tahoma"/>
          <w:sz w:val="24"/>
          <w:szCs w:val="24"/>
        </w:rPr>
        <w:t xml:space="preserve">inor) and </w:t>
      </w:r>
      <w:r w:rsidR="003249F3" w:rsidRPr="00796F91">
        <w:rPr>
          <w:rFonts w:ascii="Tahoma" w:hAnsi="Tahoma" w:cs="Tahoma"/>
          <w:sz w:val="24"/>
          <w:szCs w:val="24"/>
        </w:rPr>
        <w:t>teacher plus leadership</w:t>
      </w:r>
      <w:r w:rsidR="00A367B2" w:rsidRPr="00796F91">
        <w:rPr>
          <w:rFonts w:ascii="Tahoma" w:hAnsi="Tahoma" w:cs="Tahoma"/>
          <w:sz w:val="24"/>
          <w:szCs w:val="24"/>
        </w:rPr>
        <w:t xml:space="preserve"> managed behaviours (</w:t>
      </w:r>
      <w:r w:rsidR="003249F3" w:rsidRPr="00796F91">
        <w:rPr>
          <w:rFonts w:ascii="Tahoma" w:hAnsi="Tahoma" w:cs="Tahoma"/>
          <w:sz w:val="24"/>
          <w:szCs w:val="24"/>
        </w:rPr>
        <w:t>M</w:t>
      </w:r>
      <w:r w:rsidR="00A367B2" w:rsidRPr="00796F91">
        <w:rPr>
          <w:rFonts w:ascii="Tahoma" w:hAnsi="Tahoma" w:cs="Tahoma"/>
          <w:sz w:val="24"/>
          <w:szCs w:val="24"/>
        </w:rPr>
        <w:t>ajor) have been included in Appendix A.</w:t>
      </w:r>
    </w:p>
    <w:p w14:paraId="45D48FB3" w14:textId="491D5547" w:rsidR="001659FE" w:rsidRPr="00796F91" w:rsidRDefault="005411E2"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Although the </w:t>
      </w:r>
      <w:r w:rsidR="00664ADB" w:rsidRPr="00796F91">
        <w:rPr>
          <w:rFonts w:ascii="Tahoma" w:hAnsi="Tahoma" w:cs="Tahoma"/>
          <w:sz w:val="24"/>
          <w:szCs w:val="24"/>
        </w:rPr>
        <w:t>t</w:t>
      </w:r>
      <w:r w:rsidRPr="00796F91">
        <w:rPr>
          <w:rFonts w:ascii="Tahoma" w:hAnsi="Tahoma" w:cs="Tahoma"/>
          <w:sz w:val="24"/>
          <w:szCs w:val="24"/>
        </w:rPr>
        <w:t xml:space="preserve">eacher is the key problem solver when </w:t>
      </w:r>
      <w:r w:rsidR="00664ADB" w:rsidRPr="00796F91">
        <w:rPr>
          <w:rFonts w:ascii="Tahoma" w:hAnsi="Tahoma" w:cs="Tahoma"/>
          <w:sz w:val="24"/>
          <w:szCs w:val="24"/>
        </w:rPr>
        <w:t>responding to</w:t>
      </w:r>
      <w:r w:rsidRPr="00796F91">
        <w:rPr>
          <w:rFonts w:ascii="Tahoma" w:hAnsi="Tahoma" w:cs="Tahoma"/>
          <w:sz w:val="24"/>
          <w:szCs w:val="24"/>
        </w:rPr>
        <w:t xml:space="preserve"> </w:t>
      </w:r>
      <w:r w:rsidR="00867AB7" w:rsidRPr="00796F91">
        <w:rPr>
          <w:rFonts w:ascii="Tahoma" w:hAnsi="Tahoma" w:cs="Tahoma"/>
          <w:sz w:val="24"/>
          <w:szCs w:val="24"/>
        </w:rPr>
        <w:t>m</w:t>
      </w:r>
      <w:r w:rsidRPr="00796F91">
        <w:rPr>
          <w:rFonts w:ascii="Tahoma" w:hAnsi="Tahoma" w:cs="Tahoma"/>
          <w:sz w:val="24"/>
          <w:szCs w:val="24"/>
        </w:rPr>
        <w:t>inor behaviours, they collaborate</w:t>
      </w:r>
      <w:r w:rsidR="00867AB7" w:rsidRPr="00796F91">
        <w:rPr>
          <w:rFonts w:ascii="Tahoma" w:hAnsi="Tahoma" w:cs="Tahoma"/>
          <w:sz w:val="24"/>
          <w:szCs w:val="24"/>
        </w:rPr>
        <w:t>,</w:t>
      </w:r>
      <w:r w:rsidRPr="00796F91">
        <w:rPr>
          <w:rFonts w:ascii="Tahoma" w:hAnsi="Tahoma" w:cs="Tahoma"/>
          <w:sz w:val="24"/>
          <w:szCs w:val="24"/>
        </w:rPr>
        <w:t xml:space="preserve"> and share creative strategies</w:t>
      </w:r>
      <w:r w:rsidR="00132725">
        <w:rPr>
          <w:rFonts w:ascii="Tahoma" w:hAnsi="Tahoma" w:cs="Tahoma"/>
          <w:sz w:val="24"/>
          <w:szCs w:val="24"/>
        </w:rPr>
        <w:t>,</w:t>
      </w:r>
      <w:r w:rsidRPr="00796F91">
        <w:rPr>
          <w:rFonts w:ascii="Tahoma" w:hAnsi="Tahoma" w:cs="Tahoma"/>
          <w:sz w:val="24"/>
          <w:szCs w:val="24"/>
        </w:rPr>
        <w:t xml:space="preserve"> with colleagues.</w:t>
      </w:r>
      <w:r w:rsidR="005C5CE2">
        <w:rPr>
          <w:rFonts w:ascii="Tahoma" w:hAnsi="Tahoma" w:cs="Tahoma"/>
          <w:sz w:val="24"/>
          <w:szCs w:val="24"/>
        </w:rPr>
        <w:t xml:space="preserve"> </w:t>
      </w:r>
      <w:r w:rsidR="00A367B2" w:rsidRPr="00796F91">
        <w:rPr>
          <w:rFonts w:ascii="Tahoma" w:hAnsi="Tahoma" w:cs="Tahoma"/>
          <w:sz w:val="24"/>
          <w:szCs w:val="24"/>
        </w:rPr>
        <w:t xml:space="preserve">Teachers </w:t>
      </w:r>
      <w:r w:rsidR="00664ADB" w:rsidRPr="00796F91">
        <w:rPr>
          <w:rFonts w:ascii="Tahoma" w:hAnsi="Tahoma" w:cs="Tahoma"/>
          <w:sz w:val="24"/>
          <w:szCs w:val="24"/>
        </w:rPr>
        <w:t xml:space="preserve">respond to </w:t>
      </w:r>
      <w:r w:rsidR="00867AB7" w:rsidRPr="00796F91">
        <w:rPr>
          <w:rFonts w:ascii="Tahoma" w:hAnsi="Tahoma" w:cs="Tahoma"/>
          <w:sz w:val="24"/>
          <w:szCs w:val="24"/>
        </w:rPr>
        <w:t>m</w:t>
      </w:r>
      <w:r w:rsidR="00A367B2" w:rsidRPr="00796F91">
        <w:rPr>
          <w:rFonts w:ascii="Tahoma" w:hAnsi="Tahoma" w:cs="Tahoma"/>
          <w:sz w:val="24"/>
          <w:szCs w:val="24"/>
        </w:rPr>
        <w:t xml:space="preserve">inor behaviours using best practices that include </w:t>
      </w:r>
      <w:r w:rsidR="00664ADB" w:rsidRPr="00796F91">
        <w:rPr>
          <w:rFonts w:ascii="Tahoma" w:hAnsi="Tahoma" w:cs="Tahoma"/>
          <w:sz w:val="24"/>
          <w:szCs w:val="24"/>
        </w:rPr>
        <w:t>reminders of expectations, re-directing to learning</w:t>
      </w:r>
      <w:r w:rsidR="00A367B2" w:rsidRPr="00796F91">
        <w:rPr>
          <w:rFonts w:ascii="Tahoma" w:hAnsi="Tahoma" w:cs="Tahoma"/>
          <w:sz w:val="24"/>
          <w:szCs w:val="24"/>
        </w:rPr>
        <w:t xml:space="preserve"> and re-teaching</w:t>
      </w:r>
      <w:r w:rsidR="00664ADB" w:rsidRPr="00796F91">
        <w:rPr>
          <w:rFonts w:ascii="Tahoma" w:hAnsi="Tahoma" w:cs="Tahoma"/>
          <w:sz w:val="24"/>
          <w:szCs w:val="24"/>
        </w:rPr>
        <w:t xml:space="preserve"> behaviours</w:t>
      </w:r>
      <w:r w:rsidR="00A367B2" w:rsidRPr="00796F91">
        <w:rPr>
          <w:rFonts w:ascii="Tahoma" w:hAnsi="Tahoma" w:cs="Tahoma"/>
          <w:sz w:val="24"/>
          <w:szCs w:val="24"/>
        </w:rPr>
        <w:t>.</w:t>
      </w:r>
      <w:r w:rsidR="001659FE" w:rsidRPr="00796F91">
        <w:rPr>
          <w:rFonts w:ascii="Tahoma" w:hAnsi="Tahoma" w:cs="Tahoma"/>
          <w:sz w:val="24"/>
          <w:szCs w:val="24"/>
        </w:rPr>
        <w:t xml:space="preserve"> Appendix </w:t>
      </w:r>
      <w:r w:rsidR="002B655B">
        <w:rPr>
          <w:rFonts w:ascii="Tahoma" w:hAnsi="Tahoma" w:cs="Tahoma"/>
          <w:sz w:val="24"/>
          <w:szCs w:val="24"/>
        </w:rPr>
        <w:t>A</w:t>
      </w:r>
      <w:r w:rsidR="001659FE" w:rsidRPr="00796F91">
        <w:rPr>
          <w:rFonts w:ascii="Tahoma" w:hAnsi="Tahoma" w:cs="Tahoma"/>
          <w:sz w:val="24"/>
          <w:szCs w:val="24"/>
        </w:rPr>
        <w:t xml:space="preserve"> includes </w:t>
      </w:r>
      <w:r w:rsidR="006A05BC" w:rsidRPr="00796F91">
        <w:rPr>
          <w:rFonts w:ascii="Tahoma" w:hAnsi="Tahoma" w:cs="Tahoma"/>
          <w:sz w:val="24"/>
          <w:szCs w:val="24"/>
        </w:rPr>
        <w:t>a summary</w:t>
      </w:r>
      <w:r w:rsidR="001659FE" w:rsidRPr="00796F91">
        <w:rPr>
          <w:rFonts w:ascii="Tahoma" w:hAnsi="Tahoma" w:cs="Tahoma"/>
          <w:sz w:val="24"/>
          <w:szCs w:val="24"/>
        </w:rPr>
        <w:t xml:space="preserve"> of practices that may be utilised. </w:t>
      </w:r>
    </w:p>
    <w:p w14:paraId="199DE15C" w14:textId="02F08FD8" w:rsidR="008D7947" w:rsidRDefault="00A71D00"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The</w:t>
      </w:r>
      <w:r w:rsidR="004E4B16" w:rsidRPr="00796F91">
        <w:rPr>
          <w:rFonts w:ascii="Tahoma" w:hAnsi="Tahoma" w:cs="Tahoma"/>
          <w:sz w:val="24"/>
          <w:szCs w:val="24"/>
        </w:rPr>
        <w:t xml:space="preserve"> positive, support strategies currently in place for responding to unproductive behaviours at </w:t>
      </w:r>
      <w:r w:rsidR="00132725">
        <w:rPr>
          <w:rFonts w:ascii="Tahoma" w:hAnsi="Tahoma" w:cs="Tahoma"/>
          <w:sz w:val="24"/>
          <w:szCs w:val="24"/>
        </w:rPr>
        <w:t>our</w:t>
      </w:r>
      <w:r w:rsidR="004E4B16" w:rsidRPr="00796F91">
        <w:rPr>
          <w:rFonts w:ascii="Tahoma" w:hAnsi="Tahoma" w:cs="Tahoma"/>
          <w:sz w:val="24"/>
          <w:szCs w:val="24"/>
        </w:rPr>
        <w:t xml:space="preserve"> school </w:t>
      </w:r>
      <w:r w:rsidR="00132725">
        <w:rPr>
          <w:rFonts w:ascii="Tahoma" w:hAnsi="Tahoma" w:cs="Tahoma"/>
          <w:sz w:val="24"/>
          <w:szCs w:val="24"/>
        </w:rPr>
        <w:t xml:space="preserve">can be classified </w:t>
      </w:r>
      <w:r w:rsidR="004E4B16" w:rsidRPr="00796F91">
        <w:rPr>
          <w:rFonts w:ascii="Tahoma" w:hAnsi="Tahoma" w:cs="Tahoma"/>
          <w:sz w:val="24"/>
          <w:szCs w:val="24"/>
        </w:rPr>
        <w:t xml:space="preserve">under the </w:t>
      </w:r>
      <w:r w:rsidR="0005241C" w:rsidRPr="00796F91">
        <w:rPr>
          <w:rFonts w:ascii="Tahoma" w:hAnsi="Tahoma" w:cs="Tahoma"/>
          <w:sz w:val="24"/>
          <w:szCs w:val="24"/>
        </w:rPr>
        <w:t xml:space="preserve">three evidence-based approaches </w:t>
      </w:r>
      <w:r w:rsidR="004E4B16" w:rsidRPr="00796F91">
        <w:rPr>
          <w:rFonts w:ascii="Tahoma" w:hAnsi="Tahoma" w:cs="Tahoma"/>
          <w:sz w:val="24"/>
          <w:szCs w:val="24"/>
        </w:rPr>
        <w:t>recommended in</w:t>
      </w:r>
      <w:r w:rsidR="0005241C" w:rsidRPr="00796F91">
        <w:rPr>
          <w:rFonts w:ascii="Tahoma" w:hAnsi="Tahoma" w:cs="Tahoma"/>
          <w:sz w:val="24"/>
          <w:szCs w:val="24"/>
        </w:rPr>
        <w:t xml:space="preserve"> BCE</w:t>
      </w:r>
      <w:r w:rsidR="004E4B16" w:rsidRPr="00796F91">
        <w:rPr>
          <w:rFonts w:ascii="Tahoma" w:hAnsi="Tahoma" w:cs="Tahoma"/>
          <w:sz w:val="24"/>
          <w:szCs w:val="24"/>
        </w:rPr>
        <w:t xml:space="preserve"> SBS </w:t>
      </w:r>
      <w:r w:rsidRPr="00796F91">
        <w:rPr>
          <w:rFonts w:ascii="Tahoma" w:hAnsi="Tahoma" w:cs="Tahoma"/>
          <w:sz w:val="24"/>
          <w:szCs w:val="24"/>
        </w:rPr>
        <w:t>p</w:t>
      </w:r>
      <w:r w:rsidR="004E4B16" w:rsidRPr="00796F91">
        <w:rPr>
          <w:rFonts w:ascii="Tahoma" w:hAnsi="Tahoma" w:cs="Tahoma"/>
          <w:sz w:val="24"/>
          <w:szCs w:val="24"/>
        </w:rPr>
        <w:t xml:space="preserve">olicy and </w:t>
      </w:r>
      <w:r w:rsidRPr="00796F91">
        <w:rPr>
          <w:rFonts w:ascii="Tahoma" w:hAnsi="Tahoma" w:cs="Tahoma"/>
          <w:sz w:val="24"/>
          <w:szCs w:val="24"/>
        </w:rPr>
        <w:t>p</w:t>
      </w:r>
      <w:r w:rsidR="004E4B16" w:rsidRPr="00796F91">
        <w:rPr>
          <w:rFonts w:ascii="Tahoma" w:hAnsi="Tahoma" w:cs="Tahoma"/>
          <w:sz w:val="24"/>
          <w:szCs w:val="24"/>
        </w:rPr>
        <w:t>rocedures</w:t>
      </w:r>
      <w:r w:rsidR="00132725">
        <w:rPr>
          <w:rFonts w:ascii="Tahoma" w:hAnsi="Tahoma" w:cs="Tahoma"/>
          <w:sz w:val="24"/>
          <w:szCs w:val="24"/>
        </w:rPr>
        <w:t>, and</w:t>
      </w:r>
      <w:r w:rsidRPr="00796F91">
        <w:rPr>
          <w:rFonts w:ascii="Tahoma" w:hAnsi="Tahoma" w:cs="Tahoma"/>
          <w:sz w:val="24"/>
          <w:szCs w:val="24"/>
        </w:rPr>
        <w:t xml:space="preserve"> include:</w:t>
      </w:r>
    </w:p>
    <w:p w14:paraId="7AE06D40" w14:textId="77777777" w:rsidR="00751000" w:rsidRPr="00796F91" w:rsidRDefault="00751000" w:rsidP="00A71D00">
      <w:pPr>
        <w:pStyle w:val="NormalWeb"/>
        <w:shd w:val="clear" w:color="auto" w:fill="FFFFFF"/>
        <w:spacing w:before="120" w:beforeAutospacing="0" w:after="120" w:afterAutospacing="0"/>
        <w:rPr>
          <w:rFonts w:ascii="Tahoma" w:hAnsi="Tahoma" w:cs="Tahoma"/>
          <w:sz w:val="24"/>
          <w:szCs w:val="24"/>
        </w:rPr>
      </w:pPr>
    </w:p>
    <w:tbl>
      <w:tblPr>
        <w:tblStyle w:val="TableGrid"/>
        <w:tblW w:w="5000" w:type="pct"/>
        <w:tblLook w:val="04A0" w:firstRow="1" w:lastRow="0" w:firstColumn="1" w:lastColumn="0" w:noHBand="0" w:noVBand="1"/>
      </w:tblPr>
      <w:tblGrid>
        <w:gridCol w:w="3003"/>
        <w:gridCol w:w="3003"/>
        <w:gridCol w:w="3004"/>
      </w:tblGrid>
      <w:tr w:rsidR="0005241C" w:rsidRPr="00796F91" w14:paraId="400E5540" w14:textId="77777777" w:rsidTr="00A71D00">
        <w:tc>
          <w:tcPr>
            <w:tcW w:w="1666" w:type="pct"/>
          </w:tcPr>
          <w:p w14:paraId="413E6802" w14:textId="77777777" w:rsidR="0005241C" w:rsidRPr="00796F91" w:rsidRDefault="0005241C" w:rsidP="00A71D00">
            <w:pPr>
              <w:pStyle w:val="NormalWeb"/>
              <w:spacing w:before="0" w:beforeAutospacing="0" w:after="0" w:afterAutospacing="0"/>
              <w:jc w:val="left"/>
              <w:rPr>
                <w:rFonts w:ascii="Tahoma" w:hAnsi="Tahoma" w:cs="Tahoma"/>
                <w:b/>
                <w:sz w:val="24"/>
                <w:szCs w:val="24"/>
              </w:rPr>
            </w:pPr>
            <w:r w:rsidRPr="00796F91">
              <w:rPr>
                <w:rFonts w:ascii="Tahoma" w:hAnsi="Tahoma" w:cs="Tahoma"/>
                <w:b/>
                <w:sz w:val="24"/>
                <w:szCs w:val="24"/>
              </w:rPr>
              <w:t xml:space="preserve">De-escalation </w:t>
            </w:r>
          </w:p>
        </w:tc>
        <w:tc>
          <w:tcPr>
            <w:tcW w:w="1666" w:type="pct"/>
          </w:tcPr>
          <w:p w14:paraId="4B2C7685" w14:textId="77777777" w:rsidR="0005241C" w:rsidRPr="00796F91" w:rsidRDefault="0005241C" w:rsidP="00A71D00">
            <w:pPr>
              <w:pStyle w:val="NormalWeb"/>
              <w:spacing w:before="0" w:beforeAutospacing="0" w:after="0" w:afterAutospacing="0"/>
              <w:jc w:val="left"/>
              <w:rPr>
                <w:rFonts w:ascii="Tahoma" w:hAnsi="Tahoma" w:cs="Tahoma"/>
                <w:b/>
                <w:sz w:val="24"/>
                <w:szCs w:val="24"/>
              </w:rPr>
            </w:pPr>
            <w:r w:rsidRPr="00796F91">
              <w:rPr>
                <w:rFonts w:ascii="Tahoma" w:hAnsi="Tahoma" w:cs="Tahoma"/>
                <w:b/>
                <w:sz w:val="24"/>
                <w:szCs w:val="24"/>
              </w:rPr>
              <w:t xml:space="preserve">Problem-solving </w:t>
            </w:r>
          </w:p>
        </w:tc>
        <w:tc>
          <w:tcPr>
            <w:tcW w:w="1667" w:type="pct"/>
          </w:tcPr>
          <w:p w14:paraId="730D52DA" w14:textId="77777777" w:rsidR="0005241C" w:rsidRPr="00796F91" w:rsidRDefault="0005241C" w:rsidP="00A71D00">
            <w:pPr>
              <w:pStyle w:val="NormalWeb"/>
              <w:spacing w:before="0" w:beforeAutospacing="0" w:after="0" w:afterAutospacing="0"/>
              <w:jc w:val="left"/>
              <w:rPr>
                <w:rFonts w:ascii="Tahoma" w:hAnsi="Tahoma" w:cs="Tahoma"/>
                <w:b/>
                <w:sz w:val="24"/>
                <w:szCs w:val="24"/>
              </w:rPr>
            </w:pPr>
            <w:r w:rsidRPr="00796F91">
              <w:rPr>
                <w:rFonts w:ascii="Tahoma" w:hAnsi="Tahoma" w:cs="Tahoma"/>
                <w:b/>
                <w:sz w:val="24"/>
                <w:szCs w:val="24"/>
              </w:rPr>
              <w:t>Restorative</w:t>
            </w:r>
          </w:p>
        </w:tc>
      </w:tr>
      <w:tr w:rsidR="00A71D00" w:rsidRPr="00796F91" w14:paraId="23CF3A7F" w14:textId="77777777" w:rsidTr="00A71D00">
        <w:tc>
          <w:tcPr>
            <w:tcW w:w="1666" w:type="pct"/>
          </w:tcPr>
          <w:p w14:paraId="79A2F0C7" w14:textId="0EDAE00F" w:rsidR="0005241C" w:rsidRPr="00E731C2" w:rsidRDefault="0005241C" w:rsidP="00A16A98">
            <w:pPr>
              <w:pStyle w:val="NormalWeb"/>
              <w:numPr>
                <w:ilvl w:val="0"/>
                <w:numId w:val="52"/>
              </w:numPr>
              <w:spacing w:before="0" w:beforeAutospacing="0" w:after="0" w:afterAutospacing="0"/>
              <w:jc w:val="left"/>
              <w:rPr>
                <w:rFonts w:ascii="Tahoma" w:eastAsiaTheme="minorEastAsia" w:hAnsi="Tahoma" w:cs="Tahoma"/>
                <w:color w:val="000000" w:themeColor="text1"/>
                <w:sz w:val="24"/>
                <w:szCs w:val="24"/>
              </w:rPr>
            </w:pPr>
            <w:r w:rsidRPr="00E731C2">
              <w:rPr>
                <w:rFonts w:ascii="Tahoma" w:eastAsiaTheme="minorEastAsia" w:hAnsi="Tahoma" w:cs="Tahoma"/>
                <w:color w:val="000000" w:themeColor="text1"/>
                <w:sz w:val="24"/>
                <w:szCs w:val="24"/>
              </w:rPr>
              <w:t xml:space="preserve">Supervised </w:t>
            </w:r>
            <w:r w:rsidR="00B65933" w:rsidRPr="00E731C2">
              <w:rPr>
                <w:rFonts w:ascii="Tahoma" w:eastAsiaTheme="minorEastAsia" w:hAnsi="Tahoma" w:cs="Tahoma"/>
                <w:color w:val="000000" w:themeColor="text1"/>
                <w:sz w:val="24"/>
                <w:szCs w:val="24"/>
              </w:rPr>
              <w:t>calm time</w:t>
            </w:r>
            <w:r w:rsidRPr="00E731C2">
              <w:rPr>
                <w:rFonts w:ascii="Tahoma" w:eastAsiaTheme="minorEastAsia" w:hAnsi="Tahoma" w:cs="Tahoma"/>
                <w:color w:val="000000" w:themeColor="text1"/>
                <w:sz w:val="24"/>
                <w:szCs w:val="24"/>
              </w:rPr>
              <w:t xml:space="preserve"> in a safe space in the classroom </w:t>
            </w:r>
          </w:p>
          <w:p w14:paraId="334CEBAF" w14:textId="3ED01B4B" w:rsidR="0005241C" w:rsidRPr="00E731C2" w:rsidRDefault="0005241C" w:rsidP="00A16A98">
            <w:pPr>
              <w:pStyle w:val="NormalWeb"/>
              <w:numPr>
                <w:ilvl w:val="0"/>
                <w:numId w:val="52"/>
              </w:numPr>
              <w:spacing w:before="0" w:beforeAutospacing="0" w:after="0" w:afterAutospacing="0"/>
              <w:jc w:val="left"/>
              <w:rPr>
                <w:rFonts w:ascii="Tahoma" w:eastAsiaTheme="minorEastAsia" w:hAnsi="Tahoma" w:cs="Tahoma"/>
                <w:color w:val="000000" w:themeColor="text1"/>
                <w:sz w:val="24"/>
                <w:szCs w:val="24"/>
              </w:rPr>
            </w:pPr>
            <w:r w:rsidRPr="00E731C2">
              <w:rPr>
                <w:rFonts w:ascii="Tahoma" w:eastAsiaTheme="minorEastAsia" w:hAnsi="Tahoma" w:cs="Tahoma"/>
                <w:color w:val="000000" w:themeColor="text1"/>
                <w:sz w:val="24"/>
                <w:szCs w:val="24"/>
              </w:rPr>
              <w:t xml:space="preserve">Supervised </w:t>
            </w:r>
            <w:r w:rsidR="00B65933" w:rsidRPr="00E731C2">
              <w:rPr>
                <w:rFonts w:ascii="Tahoma" w:eastAsiaTheme="minorEastAsia" w:hAnsi="Tahoma" w:cs="Tahoma"/>
                <w:color w:val="000000" w:themeColor="text1"/>
                <w:sz w:val="24"/>
                <w:szCs w:val="24"/>
              </w:rPr>
              <w:t>calm time</w:t>
            </w:r>
            <w:r w:rsidRPr="00E731C2">
              <w:rPr>
                <w:rFonts w:ascii="Tahoma" w:eastAsiaTheme="minorEastAsia" w:hAnsi="Tahoma" w:cs="Tahoma"/>
                <w:color w:val="000000" w:themeColor="text1"/>
                <w:sz w:val="24"/>
                <w:szCs w:val="24"/>
              </w:rPr>
              <w:t xml:space="preserve"> in a safe space outside of the classroom</w:t>
            </w:r>
          </w:p>
          <w:p w14:paraId="5CE998AC" w14:textId="77777777" w:rsidR="0005241C" w:rsidRPr="00E731C2" w:rsidRDefault="0005241C" w:rsidP="00A16A98">
            <w:pPr>
              <w:pStyle w:val="NormalWeb"/>
              <w:numPr>
                <w:ilvl w:val="0"/>
                <w:numId w:val="52"/>
              </w:numPr>
              <w:spacing w:before="0" w:beforeAutospacing="0" w:after="0" w:afterAutospacing="0"/>
              <w:jc w:val="left"/>
              <w:rPr>
                <w:rFonts w:ascii="Tahoma" w:eastAsiaTheme="minorEastAsia" w:hAnsi="Tahoma" w:cs="Tahoma"/>
                <w:color w:val="000000" w:themeColor="text1"/>
                <w:sz w:val="24"/>
                <w:szCs w:val="24"/>
              </w:rPr>
            </w:pPr>
            <w:r w:rsidRPr="00E731C2">
              <w:rPr>
                <w:rFonts w:ascii="Tahoma" w:eastAsiaTheme="minorEastAsia" w:hAnsi="Tahoma" w:cs="Tahoma"/>
                <w:color w:val="000000" w:themeColor="text1"/>
                <w:sz w:val="24"/>
                <w:szCs w:val="24"/>
              </w:rPr>
              <w:t>Set limits</w:t>
            </w:r>
          </w:p>
          <w:p w14:paraId="74794CBA" w14:textId="5422A7AD" w:rsidR="00042D2B" w:rsidRPr="00796F91" w:rsidRDefault="00042D2B" w:rsidP="00A16A98">
            <w:pPr>
              <w:pStyle w:val="NormalWeb"/>
              <w:numPr>
                <w:ilvl w:val="0"/>
                <w:numId w:val="52"/>
              </w:numPr>
              <w:spacing w:before="0" w:beforeAutospacing="0" w:after="0" w:afterAutospacing="0"/>
              <w:jc w:val="left"/>
              <w:rPr>
                <w:rFonts w:ascii="Tahoma" w:eastAsiaTheme="minorEastAsia" w:hAnsi="Tahoma" w:cs="Tahoma"/>
                <w:color w:val="7F7F7F" w:themeColor="text1" w:themeTint="80"/>
                <w:sz w:val="24"/>
                <w:szCs w:val="24"/>
              </w:rPr>
            </w:pPr>
            <w:r w:rsidRPr="00E731C2">
              <w:rPr>
                <w:rFonts w:ascii="Tahoma" w:eastAsiaTheme="minorEastAsia" w:hAnsi="Tahoma" w:cs="Tahoma"/>
                <w:color w:val="000000" w:themeColor="text1"/>
                <w:sz w:val="24"/>
                <w:szCs w:val="24"/>
              </w:rPr>
              <w:t xml:space="preserve">Individual </w:t>
            </w:r>
            <w:proofErr w:type="gramStart"/>
            <w:r w:rsidR="006A05BC" w:rsidRPr="00E731C2">
              <w:rPr>
                <w:rFonts w:ascii="Tahoma" w:eastAsiaTheme="minorEastAsia" w:hAnsi="Tahoma" w:cs="Tahoma"/>
                <w:color w:val="000000" w:themeColor="text1"/>
                <w:sz w:val="24"/>
                <w:szCs w:val="24"/>
              </w:rPr>
              <w:t>c</w:t>
            </w:r>
            <w:r w:rsidRPr="00E731C2">
              <w:rPr>
                <w:rFonts w:ascii="Tahoma" w:eastAsiaTheme="minorEastAsia" w:hAnsi="Tahoma" w:cs="Tahoma"/>
                <w:color w:val="000000" w:themeColor="text1"/>
                <w:sz w:val="24"/>
                <w:szCs w:val="24"/>
              </w:rPr>
              <w:t>risis</w:t>
            </w:r>
            <w:proofErr w:type="gramEnd"/>
            <w:r w:rsidRPr="00E731C2">
              <w:rPr>
                <w:rFonts w:ascii="Tahoma" w:eastAsiaTheme="minorEastAsia" w:hAnsi="Tahoma" w:cs="Tahoma"/>
                <w:color w:val="000000" w:themeColor="text1"/>
                <w:sz w:val="24"/>
                <w:szCs w:val="24"/>
              </w:rPr>
              <w:t xml:space="preserve"> </w:t>
            </w:r>
            <w:r w:rsidR="006A05BC" w:rsidRPr="00E731C2">
              <w:rPr>
                <w:rFonts w:ascii="Tahoma" w:eastAsiaTheme="minorEastAsia" w:hAnsi="Tahoma" w:cs="Tahoma"/>
                <w:color w:val="000000" w:themeColor="text1"/>
                <w:sz w:val="24"/>
                <w:szCs w:val="24"/>
              </w:rPr>
              <w:t>s</w:t>
            </w:r>
            <w:r w:rsidRPr="00E731C2">
              <w:rPr>
                <w:rFonts w:ascii="Tahoma" w:eastAsiaTheme="minorEastAsia" w:hAnsi="Tahoma" w:cs="Tahoma"/>
                <w:color w:val="000000" w:themeColor="text1"/>
                <w:sz w:val="24"/>
                <w:szCs w:val="24"/>
              </w:rPr>
              <w:t xml:space="preserve">upport and </w:t>
            </w:r>
            <w:r w:rsidR="005F173B" w:rsidRPr="00E731C2">
              <w:rPr>
                <w:rFonts w:ascii="Tahoma" w:eastAsiaTheme="minorEastAsia" w:hAnsi="Tahoma" w:cs="Tahoma"/>
                <w:color w:val="000000" w:themeColor="text1"/>
                <w:sz w:val="24"/>
                <w:szCs w:val="24"/>
              </w:rPr>
              <w:t>ma</w:t>
            </w:r>
            <w:r w:rsidRPr="00E731C2">
              <w:rPr>
                <w:rFonts w:ascii="Tahoma" w:eastAsiaTheme="minorEastAsia" w:hAnsi="Tahoma" w:cs="Tahoma"/>
                <w:color w:val="000000" w:themeColor="text1"/>
                <w:sz w:val="24"/>
                <w:szCs w:val="24"/>
              </w:rPr>
              <w:t xml:space="preserve">nagement </w:t>
            </w:r>
            <w:r w:rsidR="005F173B" w:rsidRPr="00E731C2">
              <w:rPr>
                <w:rFonts w:ascii="Tahoma" w:eastAsiaTheme="minorEastAsia" w:hAnsi="Tahoma" w:cs="Tahoma"/>
                <w:color w:val="000000" w:themeColor="text1"/>
                <w:sz w:val="24"/>
                <w:szCs w:val="24"/>
              </w:rPr>
              <w:t>p</w:t>
            </w:r>
            <w:r w:rsidRPr="00E731C2">
              <w:rPr>
                <w:rFonts w:ascii="Tahoma" w:eastAsiaTheme="minorEastAsia" w:hAnsi="Tahoma" w:cs="Tahoma"/>
                <w:color w:val="000000" w:themeColor="text1"/>
                <w:sz w:val="24"/>
                <w:szCs w:val="24"/>
              </w:rPr>
              <w:t>lan</w:t>
            </w:r>
          </w:p>
        </w:tc>
        <w:tc>
          <w:tcPr>
            <w:tcW w:w="1666" w:type="pct"/>
          </w:tcPr>
          <w:p w14:paraId="7AD9DE57" w14:textId="77777777" w:rsidR="0005241C" w:rsidRPr="00E731C2" w:rsidRDefault="00042D2B" w:rsidP="00A16A98">
            <w:pPr>
              <w:pStyle w:val="NormalWeb"/>
              <w:numPr>
                <w:ilvl w:val="0"/>
                <w:numId w:val="51"/>
              </w:numPr>
              <w:spacing w:before="0" w:beforeAutospacing="0" w:after="0" w:afterAutospacing="0"/>
              <w:jc w:val="left"/>
              <w:rPr>
                <w:rFonts w:ascii="Tahoma" w:eastAsiaTheme="minorEastAsia" w:hAnsi="Tahoma" w:cs="Tahoma"/>
                <w:color w:val="000000" w:themeColor="text1"/>
                <w:sz w:val="24"/>
                <w:szCs w:val="24"/>
              </w:rPr>
            </w:pPr>
            <w:r w:rsidRPr="00E731C2">
              <w:rPr>
                <w:rFonts w:ascii="Tahoma" w:eastAsiaTheme="minorEastAsia" w:hAnsi="Tahoma" w:cs="Tahoma"/>
                <w:color w:val="000000" w:themeColor="text1"/>
                <w:sz w:val="24"/>
                <w:szCs w:val="24"/>
              </w:rPr>
              <w:t>Teacher – student conversation</w:t>
            </w:r>
          </w:p>
          <w:p w14:paraId="4844280F" w14:textId="77777777" w:rsidR="00042D2B" w:rsidRPr="00E731C2" w:rsidRDefault="00042D2B" w:rsidP="00A16A98">
            <w:pPr>
              <w:pStyle w:val="NormalWeb"/>
              <w:numPr>
                <w:ilvl w:val="0"/>
                <w:numId w:val="51"/>
              </w:numPr>
              <w:spacing w:before="0" w:beforeAutospacing="0" w:after="0" w:afterAutospacing="0"/>
              <w:jc w:val="left"/>
              <w:rPr>
                <w:rFonts w:ascii="Tahoma" w:eastAsiaTheme="minorEastAsia" w:hAnsi="Tahoma" w:cs="Tahoma"/>
                <w:color w:val="000000" w:themeColor="text1"/>
                <w:sz w:val="24"/>
                <w:szCs w:val="24"/>
              </w:rPr>
            </w:pPr>
            <w:r w:rsidRPr="00E731C2">
              <w:rPr>
                <w:rFonts w:ascii="Tahoma" w:eastAsiaTheme="minorEastAsia" w:hAnsi="Tahoma" w:cs="Tahoma"/>
                <w:color w:val="000000" w:themeColor="text1"/>
                <w:sz w:val="24"/>
                <w:szCs w:val="24"/>
              </w:rPr>
              <w:t>Work it out together plan – teacher and student</w:t>
            </w:r>
          </w:p>
          <w:p w14:paraId="5BC2B959" w14:textId="77777777" w:rsidR="00042D2B" w:rsidRPr="00E731C2" w:rsidRDefault="00042D2B" w:rsidP="00A16A98">
            <w:pPr>
              <w:pStyle w:val="NormalWeb"/>
              <w:numPr>
                <w:ilvl w:val="0"/>
                <w:numId w:val="51"/>
              </w:numPr>
              <w:spacing w:before="0" w:beforeAutospacing="0" w:after="0" w:afterAutospacing="0"/>
              <w:jc w:val="left"/>
              <w:rPr>
                <w:rFonts w:ascii="Tahoma" w:eastAsiaTheme="minorEastAsia" w:hAnsi="Tahoma" w:cs="Tahoma"/>
                <w:color w:val="000000" w:themeColor="text1"/>
                <w:sz w:val="24"/>
                <w:szCs w:val="24"/>
              </w:rPr>
            </w:pPr>
            <w:r w:rsidRPr="00E731C2">
              <w:rPr>
                <w:rFonts w:ascii="Tahoma" w:eastAsiaTheme="minorEastAsia" w:hAnsi="Tahoma" w:cs="Tahoma"/>
                <w:color w:val="000000" w:themeColor="text1"/>
                <w:sz w:val="24"/>
                <w:szCs w:val="24"/>
              </w:rPr>
              <w:t>Teacher – student – parent meeting</w:t>
            </w:r>
          </w:p>
          <w:p w14:paraId="1E68AB6A" w14:textId="77777777" w:rsidR="00042D2B" w:rsidRPr="00796F91" w:rsidRDefault="00042D2B" w:rsidP="00A16A98">
            <w:pPr>
              <w:pStyle w:val="NormalWeb"/>
              <w:numPr>
                <w:ilvl w:val="0"/>
                <w:numId w:val="51"/>
              </w:numPr>
              <w:spacing w:before="0" w:beforeAutospacing="0" w:after="0" w:afterAutospacing="0"/>
              <w:jc w:val="left"/>
              <w:rPr>
                <w:rFonts w:ascii="Tahoma" w:eastAsiaTheme="minorEastAsia" w:hAnsi="Tahoma" w:cs="Tahoma"/>
                <w:color w:val="7F7F7F" w:themeColor="text1" w:themeTint="80"/>
                <w:sz w:val="24"/>
                <w:szCs w:val="24"/>
              </w:rPr>
            </w:pPr>
            <w:r w:rsidRPr="00E731C2">
              <w:rPr>
                <w:rFonts w:ascii="Tahoma" w:eastAsiaTheme="minorEastAsia" w:hAnsi="Tahoma" w:cs="Tahoma"/>
                <w:color w:val="000000" w:themeColor="text1"/>
                <w:sz w:val="24"/>
                <w:szCs w:val="24"/>
              </w:rPr>
              <w:t>Teacher – student – leadership conversation</w:t>
            </w:r>
          </w:p>
        </w:tc>
        <w:tc>
          <w:tcPr>
            <w:tcW w:w="1667" w:type="pct"/>
          </w:tcPr>
          <w:p w14:paraId="35DAE4D8" w14:textId="77777777" w:rsidR="0005241C" w:rsidRPr="00A16A98" w:rsidRDefault="00042D2B" w:rsidP="00A16A98">
            <w:pPr>
              <w:pStyle w:val="NormalWeb"/>
              <w:numPr>
                <w:ilvl w:val="0"/>
                <w:numId w:val="50"/>
              </w:numPr>
              <w:spacing w:before="0" w:beforeAutospacing="0" w:after="0" w:afterAutospacing="0"/>
              <w:jc w:val="left"/>
              <w:rPr>
                <w:rFonts w:ascii="Tahoma" w:eastAsiaTheme="minorEastAsia" w:hAnsi="Tahoma" w:cs="Tahoma"/>
                <w:color w:val="000000" w:themeColor="text1"/>
                <w:sz w:val="24"/>
                <w:szCs w:val="24"/>
              </w:rPr>
            </w:pPr>
            <w:r w:rsidRPr="00A16A98">
              <w:rPr>
                <w:rFonts w:ascii="Tahoma" w:eastAsiaTheme="minorEastAsia" w:hAnsi="Tahoma" w:cs="Tahoma"/>
                <w:color w:val="000000" w:themeColor="text1"/>
                <w:sz w:val="24"/>
                <w:szCs w:val="24"/>
              </w:rPr>
              <w:t>Student apology</w:t>
            </w:r>
          </w:p>
          <w:p w14:paraId="3088AAB7" w14:textId="77777777" w:rsidR="00042D2B" w:rsidRPr="00A16A98" w:rsidRDefault="00042D2B" w:rsidP="00A16A98">
            <w:pPr>
              <w:pStyle w:val="NormalWeb"/>
              <w:numPr>
                <w:ilvl w:val="0"/>
                <w:numId w:val="50"/>
              </w:numPr>
              <w:spacing w:before="0" w:beforeAutospacing="0" w:after="0" w:afterAutospacing="0"/>
              <w:jc w:val="left"/>
              <w:rPr>
                <w:rFonts w:ascii="Tahoma" w:eastAsiaTheme="minorEastAsia" w:hAnsi="Tahoma" w:cs="Tahoma"/>
                <w:color w:val="000000" w:themeColor="text1"/>
                <w:sz w:val="24"/>
                <w:szCs w:val="24"/>
              </w:rPr>
            </w:pPr>
            <w:r w:rsidRPr="00A16A98">
              <w:rPr>
                <w:rFonts w:ascii="Tahoma" w:eastAsiaTheme="minorEastAsia" w:hAnsi="Tahoma" w:cs="Tahoma"/>
                <w:color w:val="000000" w:themeColor="text1"/>
                <w:sz w:val="24"/>
                <w:szCs w:val="24"/>
              </w:rPr>
              <w:t>Student contributes back to the class or school community</w:t>
            </w:r>
          </w:p>
          <w:p w14:paraId="20A18E8D" w14:textId="77777777" w:rsidR="00042D2B" w:rsidRPr="00A16A98" w:rsidRDefault="00042D2B" w:rsidP="00A16A98">
            <w:pPr>
              <w:pStyle w:val="NormalWeb"/>
              <w:numPr>
                <w:ilvl w:val="0"/>
                <w:numId w:val="50"/>
              </w:numPr>
              <w:spacing w:before="0" w:beforeAutospacing="0" w:after="0" w:afterAutospacing="0"/>
              <w:jc w:val="left"/>
              <w:rPr>
                <w:rFonts w:ascii="Tahoma" w:eastAsiaTheme="minorEastAsia" w:hAnsi="Tahoma" w:cs="Tahoma"/>
                <w:color w:val="000000" w:themeColor="text1"/>
                <w:sz w:val="24"/>
                <w:szCs w:val="24"/>
              </w:rPr>
            </w:pPr>
            <w:r w:rsidRPr="00A16A98">
              <w:rPr>
                <w:rFonts w:ascii="Tahoma" w:eastAsiaTheme="minorEastAsia" w:hAnsi="Tahoma" w:cs="Tahoma"/>
                <w:color w:val="000000" w:themeColor="text1"/>
                <w:sz w:val="24"/>
                <w:szCs w:val="24"/>
              </w:rPr>
              <w:t>Restorative conversation</w:t>
            </w:r>
          </w:p>
          <w:p w14:paraId="4341582A" w14:textId="77777777" w:rsidR="00042D2B" w:rsidRPr="00A16A98" w:rsidRDefault="00042D2B" w:rsidP="00A16A98">
            <w:pPr>
              <w:pStyle w:val="ListParagraph"/>
              <w:numPr>
                <w:ilvl w:val="0"/>
                <w:numId w:val="50"/>
              </w:numPr>
              <w:tabs>
                <w:tab w:val="left" w:pos="180"/>
              </w:tabs>
              <w:rPr>
                <w:rFonts w:ascii="Tahoma" w:hAnsi="Tahoma" w:cs="Tahoma"/>
                <w:color w:val="7F7F7F" w:themeColor="text1" w:themeTint="80"/>
              </w:rPr>
            </w:pPr>
            <w:r w:rsidRPr="00A16A98">
              <w:rPr>
                <w:rFonts w:ascii="Tahoma" w:hAnsi="Tahoma" w:cs="Tahoma"/>
                <w:color w:val="000000" w:themeColor="text1"/>
              </w:rPr>
              <w:t>Restorative conference</w:t>
            </w:r>
          </w:p>
        </w:tc>
      </w:tr>
    </w:tbl>
    <w:p w14:paraId="16D1F069" w14:textId="77777777" w:rsidR="00E731C2" w:rsidRDefault="00E731C2" w:rsidP="00E731C2">
      <w:pPr>
        <w:pStyle w:val="NormalWeb"/>
        <w:spacing w:before="0" w:beforeAutospacing="0" w:after="0" w:afterAutospacing="0"/>
        <w:rPr>
          <w:rFonts w:ascii="Tahoma" w:hAnsi="Tahoma" w:cs="Tahoma"/>
          <w:color w:val="000000" w:themeColor="text1"/>
          <w:sz w:val="24"/>
          <w:szCs w:val="24"/>
        </w:rPr>
      </w:pPr>
    </w:p>
    <w:p w14:paraId="7CCFD064" w14:textId="36813B6F" w:rsidR="00E731C2" w:rsidRPr="00E731C2" w:rsidRDefault="00E731C2" w:rsidP="00E731C2">
      <w:pPr>
        <w:pStyle w:val="NormalWeb"/>
        <w:spacing w:before="0" w:beforeAutospacing="0" w:after="0" w:afterAutospacing="0"/>
        <w:rPr>
          <w:rFonts w:ascii="Tahoma" w:hAnsi="Tahoma" w:cs="Tahoma"/>
          <w:color w:val="000000" w:themeColor="text1"/>
          <w:sz w:val="24"/>
          <w:szCs w:val="24"/>
        </w:rPr>
      </w:pPr>
      <w:r w:rsidRPr="00E731C2">
        <w:rPr>
          <w:rFonts w:ascii="Tahoma" w:hAnsi="Tahoma" w:cs="Tahoma"/>
          <w:color w:val="000000" w:themeColor="text1"/>
          <w:sz w:val="24"/>
          <w:szCs w:val="24"/>
        </w:rPr>
        <w:t>In addition, de-escalation crisis prevention and support strategies may include the</w:t>
      </w:r>
    </w:p>
    <w:p w14:paraId="151DAC31" w14:textId="77777777" w:rsidR="00751000" w:rsidRDefault="00E731C2" w:rsidP="00751000">
      <w:pPr>
        <w:pStyle w:val="NormalWeb"/>
        <w:spacing w:before="0" w:beforeAutospacing="0" w:after="0" w:afterAutospacing="0"/>
        <w:rPr>
          <w:rFonts w:ascii="Tahoma" w:hAnsi="Tahoma" w:cs="Tahoma"/>
          <w:color w:val="000000" w:themeColor="text1"/>
          <w:sz w:val="24"/>
          <w:szCs w:val="24"/>
        </w:rPr>
      </w:pPr>
      <w:r w:rsidRPr="00E731C2">
        <w:rPr>
          <w:rFonts w:ascii="Tahoma" w:hAnsi="Tahoma" w:cs="Tahoma"/>
          <w:color w:val="000000" w:themeColor="text1"/>
          <w:sz w:val="24"/>
          <w:szCs w:val="24"/>
        </w:rPr>
        <w:t>responses outlined in Appendix B.</w:t>
      </w:r>
    </w:p>
    <w:p w14:paraId="5DDAFC7E" w14:textId="77777777" w:rsidR="00A16A98" w:rsidRDefault="00A16A98" w:rsidP="00751000">
      <w:pPr>
        <w:pStyle w:val="NormalWeb"/>
        <w:spacing w:before="0" w:beforeAutospacing="0" w:after="0" w:afterAutospacing="0"/>
        <w:rPr>
          <w:rFonts w:ascii="Tahoma" w:hAnsi="Tahoma" w:cs="Tahoma"/>
          <w:color w:val="000000" w:themeColor="text1"/>
          <w:sz w:val="24"/>
          <w:szCs w:val="24"/>
        </w:rPr>
      </w:pPr>
    </w:p>
    <w:p w14:paraId="0D211B6F" w14:textId="77777777" w:rsidR="00A16A98" w:rsidRDefault="00A16A98" w:rsidP="00751000">
      <w:pPr>
        <w:pStyle w:val="NormalWeb"/>
        <w:spacing w:before="0" w:beforeAutospacing="0" w:after="0" w:afterAutospacing="0"/>
        <w:rPr>
          <w:rFonts w:ascii="Tahoma" w:hAnsi="Tahoma" w:cs="Tahoma"/>
          <w:color w:val="000000" w:themeColor="text1"/>
          <w:sz w:val="24"/>
          <w:szCs w:val="24"/>
        </w:rPr>
      </w:pPr>
    </w:p>
    <w:p w14:paraId="3F099545" w14:textId="77777777" w:rsidR="00751000" w:rsidRDefault="00751000" w:rsidP="00751000">
      <w:pPr>
        <w:pStyle w:val="NormalWeb"/>
        <w:spacing w:before="0" w:beforeAutospacing="0" w:after="0" w:afterAutospacing="0"/>
        <w:rPr>
          <w:rFonts w:ascii="Tahoma" w:hAnsi="Tahoma" w:cs="Tahoma"/>
          <w:color w:val="000000" w:themeColor="text1"/>
          <w:sz w:val="24"/>
          <w:szCs w:val="24"/>
        </w:rPr>
      </w:pPr>
    </w:p>
    <w:p w14:paraId="34D4100B" w14:textId="2E63A04E" w:rsidR="00E07947" w:rsidRPr="00751000" w:rsidRDefault="00BE0C19" w:rsidP="00751000">
      <w:pPr>
        <w:pStyle w:val="NormalWeb"/>
        <w:spacing w:before="0" w:beforeAutospacing="0" w:after="0" w:afterAutospacing="0"/>
        <w:rPr>
          <w:rFonts w:ascii="Tahoma" w:hAnsi="Tahoma" w:cs="Tahoma"/>
          <w:color w:val="000000" w:themeColor="text1"/>
          <w:sz w:val="24"/>
          <w:szCs w:val="24"/>
        </w:rPr>
      </w:pPr>
      <w:r>
        <w:rPr>
          <w:rFonts w:ascii="Tahoma" w:hAnsi="Tahoma" w:cs="Tahoma"/>
          <w:b/>
          <w:sz w:val="24"/>
          <w:szCs w:val="24"/>
        </w:rPr>
        <w:lastRenderedPageBreak/>
        <w:t xml:space="preserve">5. </w:t>
      </w:r>
      <w:r w:rsidR="001A0535" w:rsidRPr="00796F91">
        <w:rPr>
          <w:rFonts w:ascii="Tahoma" w:hAnsi="Tahoma" w:cs="Tahoma"/>
          <w:b/>
          <w:sz w:val="24"/>
          <w:szCs w:val="24"/>
        </w:rPr>
        <w:t xml:space="preserve">BCE </w:t>
      </w:r>
      <w:r w:rsidR="0019671C" w:rsidRPr="00796F91">
        <w:rPr>
          <w:rFonts w:ascii="Tahoma" w:hAnsi="Tahoma" w:cs="Tahoma"/>
          <w:b/>
          <w:sz w:val="24"/>
          <w:szCs w:val="24"/>
        </w:rPr>
        <w:t>Formal Sanctions</w:t>
      </w:r>
    </w:p>
    <w:p w14:paraId="20E3FBB7" w14:textId="77777777" w:rsidR="00751000" w:rsidRDefault="00751000" w:rsidP="00E731C2">
      <w:pPr>
        <w:pStyle w:val="NormalWeb"/>
        <w:shd w:val="clear" w:color="auto" w:fill="FFFFFF"/>
        <w:spacing w:before="0" w:beforeAutospacing="0" w:after="0" w:afterAutospacing="0"/>
        <w:rPr>
          <w:rFonts w:ascii="Tahoma" w:hAnsi="Tahoma" w:cs="Tahoma"/>
          <w:b/>
          <w:sz w:val="24"/>
          <w:szCs w:val="24"/>
        </w:rPr>
      </w:pPr>
    </w:p>
    <w:p w14:paraId="4551A72D" w14:textId="6DB05619" w:rsidR="00E731C2" w:rsidRPr="00E731C2" w:rsidRDefault="00E731C2" w:rsidP="00E731C2">
      <w:pPr>
        <w:pStyle w:val="NormalWeb"/>
        <w:shd w:val="clear" w:color="auto" w:fill="FFFFFF"/>
        <w:spacing w:before="0" w:beforeAutospacing="0" w:after="0" w:afterAutospacing="0"/>
        <w:rPr>
          <w:rFonts w:ascii="Tahoma" w:hAnsi="Tahoma" w:cs="Tahoma"/>
          <w:bCs/>
          <w:sz w:val="24"/>
          <w:szCs w:val="24"/>
        </w:rPr>
      </w:pPr>
      <w:r w:rsidRPr="00E731C2">
        <w:rPr>
          <w:rFonts w:ascii="Tahoma" w:hAnsi="Tahoma" w:cs="Tahoma"/>
          <w:bCs/>
          <w:sz w:val="24"/>
          <w:szCs w:val="24"/>
        </w:rPr>
        <w:t>In the event of ongoing challenging behaviour, where the above strategies have been</w:t>
      </w:r>
      <w:r>
        <w:rPr>
          <w:rFonts w:ascii="Tahoma" w:hAnsi="Tahoma" w:cs="Tahoma"/>
          <w:bCs/>
          <w:sz w:val="24"/>
          <w:szCs w:val="24"/>
        </w:rPr>
        <w:t xml:space="preserve"> </w:t>
      </w:r>
      <w:r w:rsidRPr="00E731C2">
        <w:rPr>
          <w:rFonts w:ascii="Tahoma" w:hAnsi="Tahoma" w:cs="Tahoma"/>
          <w:bCs/>
          <w:sz w:val="24"/>
          <w:szCs w:val="24"/>
        </w:rPr>
        <w:t>ineffective, or in response to a serious incident, formal sanctions endorsed by Brisbane</w:t>
      </w:r>
      <w:r>
        <w:rPr>
          <w:rFonts w:ascii="Tahoma" w:hAnsi="Tahoma" w:cs="Tahoma"/>
          <w:bCs/>
          <w:sz w:val="24"/>
          <w:szCs w:val="24"/>
        </w:rPr>
        <w:t xml:space="preserve"> </w:t>
      </w:r>
      <w:r w:rsidRPr="00E731C2">
        <w:rPr>
          <w:rFonts w:ascii="Tahoma" w:hAnsi="Tahoma" w:cs="Tahoma"/>
          <w:bCs/>
          <w:sz w:val="24"/>
          <w:szCs w:val="24"/>
        </w:rPr>
        <w:t>Catholic Education may be applied. These include:</w:t>
      </w:r>
    </w:p>
    <w:p w14:paraId="37594B64" w14:textId="77777777" w:rsidR="008F2441" w:rsidRPr="00027B75" w:rsidRDefault="008F2441" w:rsidP="12B549C6">
      <w:pPr>
        <w:pStyle w:val="NormalWeb"/>
        <w:shd w:val="clear" w:color="auto" w:fill="FFFFFF" w:themeFill="background1"/>
        <w:spacing w:before="120" w:beforeAutospacing="0" w:after="120" w:afterAutospacing="0"/>
        <w:rPr>
          <w:rFonts w:ascii="Tahoma" w:hAnsi="Tahoma" w:cs="Tahoma"/>
          <w:color w:val="808080" w:themeColor="background1" w:themeShade="80"/>
          <w:sz w:val="24"/>
          <w:szCs w:val="24"/>
        </w:rPr>
      </w:pPr>
    </w:p>
    <w:p w14:paraId="33B29C7A" w14:textId="77777777" w:rsidR="008F2441" w:rsidRPr="008F2441" w:rsidRDefault="10F772B8" w:rsidP="008F2441">
      <w:pPr>
        <w:rPr>
          <w:rFonts w:ascii="Tahoma" w:eastAsia="Tahoma" w:hAnsi="Tahoma" w:cs="Tahoma"/>
          <w:color w:val="000000" w:themeColor="text1"/>
        </w:rPr>
      </w:pPr>
      <w:hyperlink r:id="rId16" w:anchor="search=Detention">
        <w:r w:rsidRPr="008F2441">
          <w:rPr>
            <w:rStyle w:val="Hyperlink"/>
            <w:rFonts w:ascii="Tahoma" w:eastAsia="Tahoma" w:hAnsi="Tahoma" w:cs="Tahoma"/>
            <w:b/>
            <w:color w:val="000000" w:themeColor="text1"/>
          </w:rPr>
          <w:t>Detention process</w:t>
        </w:r>
      </w:hyperlink>
      <w:r w:rsidRPr="008F2441">
        <w:rPr>
          <w:rFonts w:ascii="Tahoma" w:eastAsia="Tahoma" w:hAnsi="Tahoma" w:cs="Tahoma"/>
          <w:color w:val="000000" w:themeColor="text1"/>
        </w:rPr>
        <w:t xml:space="preserve"> </w:t>
      </w:r>
    </w:p>
    <w:p w14:paraId="48DF2F9F" w14:textId="77777777" w:rsidR="008F2441" w:rsidRPr="008F2441" w:rsidRDefault="008F2441" w:rsidP="008F2441">
      <w:pPr>
        <w:pStyle w:val="ListParagraph"/>
        <w:rPr>
          <w:rFonts w:ascii="Tahoma" w:eastAsia="Tahoma" w:hAnsi="Tahoma" w:cs="Tahoma"/>
          <w:color w:val="808080" w:themeColor="background1" w:themeShade="80"/>
        </w:rPr>
      </w:pPr>
    </w:p>
    <w:p w14:paraId="7FFBD510" w14:textId="77777777" w:rsidR="008F2441" w:rsidRPr="008F2441" w:rsidRDefault="008F2441" w:rsidP="008F2441">
      <w:pPr>
        <w:pStyle w:val="p1"/>
        <w:rPr>
          <w:sz w:val="24"/>
          <w:szCs w:val="24"/>
        </w:rPr>
      </w:pPr>
      <w:r w:rsidRPr="008F2441">
        <w:rPr>
          <w:sz w:val="24"/>
          <w:szCs w:val="24"/>
        </w:rPr>
        <w:t>Detention is time a student spends in an alternate school area due to</w:t>
      </w:r>
    </w:p>
    <w:p w14:paraId="7B29D2ED" w14:textId="77777777" w:rsidR="008F2441" w:rsidRPr="008F2441" w:rsidRDefault="008F2441" w:rsidP="008F2441">
      <w:pPr>
        <w:pStyle w:val="p1"/>
        <w:rPr>
          <w:sz w:val="24"/>
          <w:szCs w:val="24"/>
        </w:rPr>
      </w:pPr>
      <w:r w:rsidRPr="008F2441">
        <w:rPr>
          <w:sz w:val="24"/>
          <w:szCs w:val="24"/>
        </w:rPr>
        <w:t>unacceptable behaviour. Detention will be supervised by a member of the</w:t>
      </w:r>
    </w:p>
    <w:p w14:paraId="0E8DC191" w14:textId="77777777" w:rsidR="008F2441" w:rsidRPr="008F2441" w:rsidRDefault="008F2441" w:rsidP="008F2441">
      <w:pPr>
        <w:pStyle w:val="p1"/>
        <w:rPr>
          <w:sz w:val="24"/>
          <w:szCs w:val="24"/>
        </w:rPr>
      </w:pPr>
      <w:r w:rsidRPr="008F2441">
        <w:rPr>
          <w:sz w:val="24"/>
          <w:szCs w:val="24"/>
        </w:rPr>
        <w:t>Leadership or Support Team and be appropriate for the behaviour, taking into</w:t>
      </w:r>
    </w:p>
    <w:p w14:paraId="6F4787B4" w14:textId="77777777" w:rsidR="008F2441" w:rsidRPr="008F2441" w:rsidRDefault="008F2441" w:rsidP="008F2441">
      <w:pPr>
        <w:pStyle w:val="p1"/>
        <w:rPr>
          <w:sz w:val="24"/>
          <w:szCs w:val="24"/>
        </w:rPr>
      </w:pPr>
      <w:r w:rsidRPr="008F2441">
        <w:rPr>
          <w:sz w:val="24"/>
          <w:szCs w:val="24"/>
        </w:rPr>
        <w:t>account the age, development and specific needs of the student. Detentions</w:t>
      </w:r>
    </w:p>
    <w:p w14:paraId="262DEECA" w14:textId="77777777" w:rsidR="008F2441" w:rsidRDefault="008F2441" w:rsidP="008F2441">
      <w:pPr>
        <w:pStyle w:val="p1"/>
        <w:rPr>
          <w:sz w:val="24"/>
          <w:szCs w:val="24"/>
        </w:rPr>
      </w:pPr>
      <w:r w:rsidRPr="008F2441">
        <w:rPr>
          <w:sz w:val="24"/>
          <w:szCs w:val="24"/>
        </w:rPr>
        <w:t>are recorded in the school’s Engage system for data collection.</w:t>
      </w:r>
    </w:p>
    <w:p w14:paraId="68A8F037" w14:textId="77777777" w:rsidR="008F2441" w:rsidRPr="008F2441" w:rsidRDefault="008F2441" w:rsidP="008F2441">
      <w:pPr>
        <w:pStyle w:val="p1"/>
        <w:rPr>
          <w:sz w:val="24"/>
          <w:szCs w:val="24"/>
        </w:rPr>
      </w:pPr>
    </w:p>
    <w:p w14:paraId="270CE1D7" w14:textId="77777777" w:rsidR="008F2441" w:rsidRPr="008F2441" w:rsidRDefault="10F772B8" w:rsidP="008F2441">
      <w:pPr>
        <w:rPr>
          <w:rFonts w:ascii="Tahoma" w:eastAsia="Tahoma" w:hAnsi="Tahoma" w:cs="Tahoma"/>
          <w:color w:val="000000" w:themeColor="text1"/>
        </w:rPr>
      </w:pPr>
      <w:hyperlink r:id="rId17" w:anchor="search=suspension">
        <w:r w:rsidRPr="008F2441">
          <w:rPr>
            <w:rStyle w:val="Hyperlink"/>
            <w:rFonts w:ascii="Tahoma" w:eastAsia="Tahoma" w:hAnsi="Tahoma" w:cs="Tahoma"/>
            <w:b/>
            <w:color w:val="auto"/>
          </w:rPr>
          <w:t>Suspension process</w:t>
        </w:r>
      </w:hyperlink>
      <w:r w:rsidRPr="008F2441">
        <w:rPr>
          <w:rFonts w:ascii="Tahoma" w:eastAsia="Tahoma" w:hAnsi="Tahoma" w:cs="Tahoma"/>
        </w:rPr>
        <w:t xml:space="preserve"> </w:t>
      </w:r>
    </w:p>
    <w:p w14:paraId="34785549" w14:textId="77777777" w:rsidR="008F2441" w:rsidRPr="008F2441" w:rsidRDefault="008F2441" w:rsidP="008F2441">
      <w:pPr>
        <w:ind w:left="360"/>
        <w:rPr>
          <w:rFonts w:ascii="Tahoma" w:eastAsia="Tahoma" w:hAnsi="Tahoma" w:cs="Tahoma"/>
          <w:color w:val="000000" w:themeColor="text1"/>
        </w:rPr>
      </w:pPr>
    </w:p>
    <w:p w14:paraId="1409D819" w14:textId="77777777" w:rsidR="008F2441" w:rsidRPr="008F2441" w:rsidRDefault="008F2441" w:rsidP="008F2441">
      <w:pPr>
        <w:rPr>
          <w:rFonts w:ascii="Tahoma" w:hAnsi="Tahoma" w:cs="Tahoma"/>
        </w:rPr>
      </w:pPr>
      <w:r w:rsidRPr="008F2441">
        <w:rPr>
          <w:rFonts w:ascii="Tahoma" w:hAnsi="Tahoma" w:cs="Tahoma"/>
        </w:rPr>
        <w:t>Suspensions are imposed as a disciplinary action and can be imposed on an</w:t>
      </w:r>
    </w:p>
    <w:p w14:paraId="58B3F38C" w14:textId="77777777" w:rsidR="008F2441" w:rsidRPr="008F2441" w:rsidRDefault="008F2441" w:rsidP="008F2441">
      <w:pPr>
        <w:rPr>
          <w:rFonts w:ascii="Tahoma" w:hAnsi="Tahoma" w:cs="Tahoma"/>
        </w:rPr>
      </w:pPr>
      <w:r w:rsidRPr="008F2441">
        <w:rPr>
          <w:rFonts w:ascii="Tahoma" w:hAnsi="Tahoma" w:cs="Tahoma"/>
        </w:rPr>
        <w:t>internal or external basis. A suspension restricts a student’s engagement with</w:t>
      </w:r>
    </w:p>
    <w:p w14:paraId="0A93321B" w14:textId="77777777" w:rsidR="008F2441" w:rsidRPr="008F2441" w:rsidRDefault="008F2441" w:rsidP="008F2441">
      <w:pPr>
        <w:rPr>
          <w:rFonts w:ascii="Tahoma" w:hAnsi="Tahoma" w:cs="Tahoma"/>
        </w:rPr>
      </w:pPr>
      <w:r w:rsidRPr="008F2441">
        <w:rPr>
          <w:rFonts w:ascii="Tahoma" w:hAnsi="Tahoma" w:cs="Tahoma"/>
        </w:rPr>
        <w:t>the school community. The length of a suspension will be based on the</w:t>
      </w:r>
    </w:p>
    <w:p w14:paraId="4BF5ED08" w14:textId="77777777" w:rsidR="008F2441" w:rsidRPr="008F2441" w:rsidRDefault="008F2441" w:rsidP="008F2441">
      <w:pPr>
        <w:rPr>
          <w:rFonts w:ascii="Tahoma" w:hAnsi="Tahoma" w:cs="Tahoma"/>
        </w:rPr>
      </w:pPr>
      <w:r w:rsidRPr="008F2441">
        <w:rPr>
          <w:rFonts w:ascii="Tahoma" w:hAnsi="Tahoma" w:cs="Tahoma"/>
        </w:rPr>
        <w:t>unacceptable behaviour/s exhibited.</w:t>
      </w:r>
    </w:p>
    <w:p w14:paraId="3DE1B20F" w14:textId="77777777" w:rsidR="008F2441" w:rsidRDefault="008F2441" w:rsidP="008F2441">
      <w:pPr>
        <w:rPr>
          <w:rFonts w:ascii="Tahoma" w:hAnsi="Tahoma" w:cs="Tahoma"/>
        </w:rPr>
      </w:pPr>
    </w:p>
    <w:p w14:paraId="349320BA" w14:textId="3D4291D7" w:rsidR="008F2441" w:rsidRPr="008F2441" w:rsidRDefault="008F2441" w:rsidP="008F2441">
      <w:pPr>
        <w:rPr>
          <w:rFonts w:ascii="Tahoma" w:hAnsi="Tahoma" w:cs="Tahoma"/>
        </w:rPr>
      </w:pPr>
      <w:r w:rsidRPr="008F2441">
        <w:rPr>
          <w:rFonts w:ascii="Tahoma" w:hAnsi="Tahoma" w:cs="Tahoma"/>
        </w:rPr>
        <w:t xml:space="preserve">When a suspension is imposed, the </w:t>
      </w:r>
      <w:proofErr w:type="gramStart"/>
      <w:r w:rsidRPr="008F2441">
        <w:rPr>
          <w:rFonts w:ascii="Tahoma" w:hAnsi="Tahoma" w:cs="Tahoma"/>
        </w:rPr>
        <w:t>Principal</w:t>
      </w:r>
      <w:proofErr w:type="gramEnd"/>
      <w:r w:rsidRPr="008F2441">
        <w:rPr>
          <w:rFonts w:ascii="Tahoma" w:hAnsi="Tahoma" w:cs="Tahoma"/>
        </w:rPr>
        <w:t xml:space="preserve"> will notify parents immediately by</w:t>
      </w:r>
    </w:p>
    <w:p w14:paraId="0B5B4ABA" w14:textId="77777777" w:rsidR="008F2441" w:rsidRPr="008F2441" w:rsidRDefault="008F2441" w:rsidP="008F2441">
      <w:pPr>
        <w:rPr>
          <w:rFonts w:ascii="Tahoma" w:hAnsi="Tahoma" w:cs="Tahoma"/>
        </w:rPr>
      </w:pPr>
      <w:r w:rsidRPr="008F2441">
        <w:rPr>
          <w:rFonts w:ascii="Tahoma" w:hAnsi="Tahoma" w:cs="Tahoma"/>
        </w:rPr>
        <w:t>telephone and follow up with an official Suspension letter. The parents/carers</w:t>
      </w:r>
    </w:p>
    <w:p w14:paraId="484E7C2A" w14:textId="77777777" w:rsidR="008F2441" w:rsidRPr="008F2441" w:rsidRDefault="008F2441" w:rsidP="008F2441">
      <w:pPr>
        <w:rPr>
          <w:rFonts w:ascii="Tahoma" w:hAnsi="Tahoma" w:cs="Tahoma"/>
        </w:rPr>
      </w:pPr>
      <w:r w:rsidRPr="008F2441">
        <w:rPr>
          <w:rFonts w:ascii="Tahoma" w:hAnsi="Tahoma" w:cs="Tahoma"/>
        </w:rPr>
        <w:t>and the student will be given the opportunity to respond. It is expected the</w:t>
      </w:r>
    </w:p>
    <w:p w14:paraId="05FE32C0" w14:textId="77777777" w:rsidR="008F2441" w:rsidRPr="008F2441" w:rsidRDefault="008F2441" w:rsidP="008F2441">
      <w:pPr>
        <w:rPr>
          <w:rFonts w:ascii="Tahoma" w:hAnsi="Tahoma" w:cs="Tahoma"/>
        </w:rPr>
      </w:pPr>
      <w:r w:rsidRPr="008F2441">
        <w:rPr>
          <w:rFonts w:ascii="Tahoma" w:hAnsi="Tahoma" w:cs="Tahoma"/>
        </w:rPr>
        <w:t>school and parents/carers work collaboratively to assist the suspended student</w:t>
      </w:r>
    </w:p>
    <w:p w14:paraId="03ED9AEA" w14:textId="77777777" w:rsidR="008F2441" w:rsidRPr="008F2441" w:rsidRDefault="008F2441" w:rsidP="008F2441">
      <w:pPr>
        <w:rPr>
          <w:rFonts w:ascii="Tahoma" w:hAnsi="Tahoma" w:cs="Tahoma"/>
        </w:rPr>
      </w:pPr>
      <w:r w:rsidRPr="008F2441">
        <w:rPr>
          <w:rFonts w:ascii="Tahoma" w:hAnsi="Tahoma" w:cs="Tahoma"/>
        </w:rPr>
        <w:t>re-enter the school community as quickly as possible.</w:t>
      </w:r>
    </w:p>
    <w:p w14:paraId="2F4AFDB0" w14:textId="77777777" w:rsidR="008F2441" w:rsidRDefault="008F2441" w:rsidP="008F2441">
      <w:pPr>
        <w:rPr>
          <w:rFonts w:ascii="Tahoma" w:hAnsi="Tahoma" w:cs="Tahoma"/>
        </w:rPr>
      </w:pPr>
    </w:p>
    <w:p w14:paraId="4D5CA819" w14:textId="6AF32373" w:rsidR="008F2441" w:rsidRPr="008F2441" w:rsidRDefault="008F2441" w:rsidP="008F2441">
      <w:pPr>
        <w:rPr>
          <w:rFonts w:ascii="Tahoma" w:hAnsi="Tahoma" w:cs="Tahoma"/>
        </w:rPr>
      </w:pPr>
      <w:r w:rsidRPr="008F2441">
        <w:rPr>
          <w:rFonts w:ascii="Tahoma" w:hAnsi="Tahoma" w:cs="Tahoma"/>
        </w:rPr>
        <w:t>Suspensions are recorded in the school’s Engage system for data collection.</w:t>
      </w:r>
    </w:p>
    <w:p w14:paraId="41D250C8" w14:textId="77777777" w:rsidR="008F2441" w:rsidRDefault="008F2441" w:rsidP="008F2441"/>
    <w:p w14:paraId="760E2AB2" w14:textId="77777777" w:rsidR="008F2441" w:rsidRDefault="008F2441" w:rsidP="008F2441"/>
    <w:p w14:paraId="7730E9E6" w14:textId="65A1B189" w:rsidR="10F772B8" w:rsidRDefault="10F772B8" w:rsidP="008F2441">
      <w:pPr>
        <w:rPr>
          <w:rFonts w:ascii="Tahoma" w:eastAsia="Tahoma" w:hAnsi="Tahoma" w:cs="Tahoma"/>
          <w:color w:val="000000" w:themeColor="text1"/>
        </w:rPr>
      </w:pPr>
      <w:hyperlink r:id="rId18">
        <w:r w:rsidRPr="008F2441">
          <w:rPr>
            <w:rStyle w:val="Hyperlink"/>
            <w:rFonts w:ascii="Tahoma" w:eastAsia="Tahoma" w:hAnsi="Tahoma" w:cs="Tahoma"/>
            <w:b/>
            <w:color w:val="auto"/>
          </w:rPr>
          <w:t>Exclusion</w:t>
        </w:r>
      </w:hyperlink>
      <w:r w:rsidRPr="008F2441">
        <w:rPr>
          <w:rFonts w:ascii="Tahoma" w:eastAsia="Tahoma" w:hAnsi="Tahoma" w:cs="Tahoma"/>
          <w:color w:val="000000" w:themeColor="text1"/>
        </w:rPr>
        <w:t xml:space="preserve"> </w:t>
      </w:r>
    </w:p>
    <w:p w14:paraId="25E0E19F" w14:textId="77777777" w:rsidR="008F2441" w:rsidRDefault="008F2441" w:rsidP="008F2441">
      <w:pPr>
        <w:rPr>
          <w:rFonts w:ascii="Tahoma" w:eastAsia="Tahoma" w:hAnsi="Tahoma" w:cs="Tahoma"/>
          <w:color w:val="000000" w:themeColor="text1"/>
        </w:rPr>
      </w:pPr>
    </w:p>
    <w:p w14:paraId="58CCC86F" w14:textId="77777777"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Exclusion is the full-time withdrawal of a student from an enrolled school on</w:t>
      </w:r>
    </w:p>
    <w:p w14:paraId="433226C9" w14:textId="77777777"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the authority of the Executive Director of Brisbane Catholic Education.</w:t>
      </w:r>
    </w:p>
    <w:p w14:paraId="022B9A59" w14:textId="77777777" w:rsidR="008F2441" w:rsidRDefault="008F2441" w:rsidP="008F2441">
      <w:pPr>
        <w:rPr>
          <w:rFonts w:ascii="Tahoma" w:eastAsia="Tahoma" w:hAnsi="Tahoma" w:cs="Tahoma"/>
          <w:color w:val="000000" w:themeColor="text1"/>
        </w:rPr>
      </w:pPr>
    </w:p>
    <w:p w14:paraId="7606CC66" w14:textId="61151DF8"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 xml:space="preserve">In extreme circumstances, the </w:t>
      </w:r>
      <w:proofErr w:type="gramStart"/>
      <w:r w:rsidRPr="008F2441">
        <w:rPr>
          <w:rFonts w:ascii="Tahoma" w:eastAsia="Tahoma" w:hAnsi="Tahoma" w:cs="Tahoma"/>
          <w:color w:val="000000" w:themeColor="text1"/>
        </w:rPr>
        <w:t>Principal</w:t>
      </w:r>
      <w:proofErr w:type="gramEnd"/>
      <w:r w:rsidRPr="008F2441">
        <w:rPr>
          <w:rFonts w:ascii="Tahoma" w:eastAsia="Tahoma" w:hAnsi="Tahoma" w:cs="Tahoma"/>
          <w:color w:val="000000" w:themeColor="text1"/>
        </w:rPr>
        <w:t>, in consultation with the Senior Leader:</w:t>
      </w:r>
    </w:p>
    <w:p w14:paraId="7DDC6E05" w14:textId="77777777"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Progress and Performance, makes a submission to the Executor Director</w:t>
      </w:r>
    </w:p>
    <w:p w14:paraId="0C75B785" w14:textId="77777777"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recommending exclusion of a student from a Brisbane Catholic school.</w:t>
      </w:r>
    </w:p>
    <w:p w14:paraId="1B0E2CFB" w14:textId="77777777"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Exclusion from one school does not prohibit enrolment at another Brisbane</w:t>
      </w:r>
    </w:p>
    <w:p w14:paraId="09E04D7D" w14:textId="77777777"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Catholic school, unless explicitly prohibited by the Executive Director.</w:t>
      </w:r>
    </w:p>
    <w:p w14:paraId="4BE9BD6F" w14:textId="77777777" w:rsidR="008F2441" w:rsidRDefault="008F2441" w:rsidP="008F2441">
      <w:pPr>
        <w:rPr>
          <w:rFonts w:ascii="Tahoma" w:eastAsia="Tahoma" w:hAnsi="Tahoma" w:cs="Tahoma"/>
          <w:color w:val="000000" w:themeColor="text1"/>
        </w:rPr>
      </w:pPr>
    </w:p>
    <w:p w14:paraId="6BA70F5C" w14:textId="0D99449C" w:rsidR="008F2441" w:rsidRPr="008F2441" w:rsidRDefault="008F2441" w:rsidP="008F2441">
      <w:pPr>
        <w:rPr>
          <w:rFonts w:ascii="Tahoma" w:eastAsia="Tahoma" w:hAnsi="Tahoma" w:cs="Tahoma"/>
          <w:color w:val="000000" w:themeColor="text1"/>
        </w:rPr>
      </w:pPr>
      <w:r w:rsidRPr="008F2441">
        <w:rPr>
          <w:rFonts w:ascii="Tahoma" w:eastAsia="Tahoma" w:hAnsi="Tahoma" w:cs="Tahoma"/>
          <w:color w:val="000000" w:themeColor="text1"/>
        </w:rPr>
        <w:t>Parents who consider any decision unreasonable may submit a written appeal outlining</w:t>
      </w:r>
      <w:r>
        <w:rPr>
          <w:rFonts w:ascii="Tahoma" w:eastAsia="Tahoma" w:hAnsi="Tahoma" w:cs="Tahoma"/>
          <w:color w:val="000000" w:themeColor="text1"/>
        </w:rPr>
        <w:t xml:space="preserve"> </w:t>
      </w:r>
      <w:r w:rsidRPr="008F2441">
        <w:rPr>
          <w:rFonts w:ascii="Tahoma" w:eastAsia="Tahoma" w:hAnsi="Tahoma" w:cs="Tahoma"/>
          <w:color w:val="000000" w:themeColor="text1"/>
        </w:rPr>
        <w:t>their concerns and the grounds for the appeal. Appeals can be made to:</w:t>
      </w:r>
    </w:p>
    <w:p w14:paraId="03053523" w14:textId="5DEE5DFC" w:rsidR="008F2441" w:rsidRPr="008C5D83" w:rsidRDefault="008F2441" w:rsidP="008C5D83">
      <w:pPr>
        <w:pStyle w:val="ListParagraph"/>
        <w:numPr>
          <w:ilvl w:val="0"/>
          <w:numId w:val="39"/>
        </w:numPr>
        <w:rPr>
          <w:rFonts w:ascii="Tahoma" w:eastAsia="Tahoma" w:hAnsi="Tahoma" w:cs="Tahoma"/>
          <w:color w:val="000000" w:themeColor="text1"/>
        </w:rPr>
      </w:pPr>
      <w:r w:rsidRPr="008C5D83">
        <w:rPr>
          <w:rFonts w:ascii="Tahoma" w:eastAsia="Tahoma" w:hAnsi="Tahoma" w:cs="Tahoma"/>
          <w:color w:val="000000" w:themeColor="text1"/>
        </w:rPr>
        <w:t>Appeals for short suspensions should be made to the school Principal</w:t>
      </w:r>
    </w:p>
    <w:p w14:paraId="5A94C94E" w14:textId="45ED475D" w:rsidR="008F2441" w:rsidRPr="008C5D83" w:rsidRDefault="008F2441" w:rsidP="008C5D83">
      <w:pPr>
        <w:pStyle w:val="ListParagraph"/>
        <w:numPr>
          <w:ilvl w:val="0"/>
          <w:numId w:val="39"/>
        </w:numPr>
        <w:rPr>
          <w:rFonts w:ascii="Tahoma" w:eastAsia="Tahoma" w:hAnsi="Tahoma" w:cs="Tahoma"/>
          <w:color w:val="000000" w:themeColor="text1"/>
        </w:rPr>
      </w:pPr>
      <w:r w:rsidRPr="008C5D83">
        <w:rPr>
          <w:rFonts w:ascii="Tahoma" w:eastAsia="Tahoma" w:hAnsi="Tahoma" w:cs="Tahoma"/>
          <w:color w:val="000000" w:themeColor="text1"/>
        </w:rPr>
        <w:t xml:space="preserve">Appeals for suspensions of longer periods should be made to the Senior </w:t>
      </w:r>
      <w:r w:rsidR="00A16A98" w:rsidRPr="008C5D83">
        <w:rPr>
          <w:rFonts w:ascii="Tahoma" w:eastAsia="Tahoma" w:hAnsi="Tahoma" w:cs="Tahoma"/>
          <w:color w:val="000000" w:themeColor="text1"/>
        </w:rPr>
        <w:t>Leader: Progress</w:t>
      </w:r>
      <w:r w:rsidRPr="008C5D83">
        <w:rPr>
          <w:rFonts w:ascii="Tahoma" w:eastAsia="Tahoma" w:hAnsi="Tahoma" w:cs="Tahoma"/>
          <w:color w:val="000000" w:themeColor="text1"/>
        </w:rPr>
        <w:t xml:space="preserve"> and Performance.</w:t>
      </w:r>
    </w:p>
    <w:p w14:paraId="6E9A9522" w14:textId="05639375" w:rsidR="004979DB" w:rsidRPr="00A16A98" w:rsidRDefault="008F2441" w:rsidP="00A16A98">
      <w:pPr>
        <w:pStyle w:val="ListParagraph"/>
        <w:numPr>
          <w:ilvl w:val="0"/>
          <w:numId w:val="41"/>
        </w:numPr>
        <w:rPr>
          <w:rFonts w:ascii="Tahoma" w:eastAsia="Tahoma" w:hAnsi="Tahoma" w:cs="Tahoma"/>
          <w:color w:val="000000" w:themeColor="text1"/>
        </w:rPr>
      </w:pPr>
      <w:r w:rsidRPr="008C5D83">
        <w:rPr>
          <w:rFonts w:ascii="Tahoma" w:eastAsia="Tahoma" w:hAnsi="Tahoma" w:cs="Tahoma"/>
          <w:color w:val="000000" w:themeColor="text1"/>
        </w:rPr>
        <w:t>Parents may appeal exclusions to the Executive Director</w:t>
      </w:r>
      <w:r w:rsidR="00A16A98">
        <w:rPr>
          <w:rFonts w:ascii="Tahoma" w:eastAsia="Tahoma" w:hAnsi="Tahoma" w:cs="Tahoma"/>
          <w:color w:val="000000" w:themeColor="text1"/>
        </w:rPr>
        <w:t>.</w:t>
      </w:r>
    </w:p>
    <w:p w14:paraId="15AED04C" w14:textId="531896BA" w:rsidR="12B549C6" w:rsidRDefault="00FD0018" w:rsidP="12B549C6">
      <w:pPr>
        <w:pStyle w:val="NormalWeb"/>
        <w:shd w:val="clear" w:color="auto" w:fill="FFFFFF" w:themeFill="background1"/>
        <w:spacing w:before="0" w:beforeAutospacing="0" w:after="0" w:afterAutospacing="0"/>
        <w:rPr>
          <w:rFonts w:ascii="Tahoma" w:eastAsia="MS Gothic" w:hAnsi="Tahoma" w:cs="Tahoma"/>
          <w:b/>
          <w:bCs/>
          <w:sz w:val="24"/>
          <w:szCs w:val="24"/>
        </w:rPr>
      </w:pPr>
      <w:r w:rsidRPr="00FD0018">
        <w:rPr>
          <w:rFonts w:ascii="Tahoma" w:eastAsia="MS Gothic" w:hAnsi="Tahoma" w:cs="Tahoma"/>
          <w:b/>
          <w:bCs/>
          <w:sz w:val="24"/>
          <w:szCs w:val="24"/>
        </w:rPr>
        <w:lastRenderedPageBreak/>
        <w:t>Appeals Process</w:t>
      </w:r>
    </w:p>
    <w:p w14:paraId="402B4FCE" w14:textId="77777777" w:rsidR="004979DB" w:rsidRPr="00FD0018" w:rsidRDefault="004979DB" w:rsidP="12B549C6">
      <w:pPr>
        <w:pStyle w:val="NormalWeb"/>
        <w:shd w:val="clear" w:color="auto" w:fill="FFFFFF" w:themeFill="background1"/>
        <w:spacing w:before="0" w:beforeAutospacing="0" w:after="0" w:afterAutospacing="0"/>
        <w:rPr>
          <w:rFonts w:ascii="Tahoma" w:eastAsia="MS Gothic" w:hAnsi="Tahoma" w:cs="Tahoma"/>
          <w:b/>
          <w:bCs/>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2280"/>
        <w:gridCol w:w="6720"/>
      </w:tblGrid>
      <w:tr w:rsidR="00AA4564" w:rsidRPr="00AA4564" w14:paraId="27CBD080" w14:textId="77777777" w:rsidTr="00AA4564">
        <w:trPr>
          <w:trHeight w:val="300"/>
        </w:trPr>
        <w:tc>
          <w:tcPr>
            <w:tcW w:w="2400" w:type="dxa"/>
            <w:tcBorders>
              <w:top w:val="single" w:sz="8" w:space="0" w:color="auto"/>
              <w:left w:val="single" w:sz="8" w:space="0" w:color="auto"/>
              <w:bottom w:val="single" w:sz="8" w:space="0" w:color="auto"/>
              <w:right w:val="single" w:sz="8" w:space="0" w:color="auto"/>
            </w:tcBorders>
            <w:shd w:val="clear" w:color="auto" w:fill="FFFFFF"/>
            <w:hideMark/>
          </w:tcPr>
          <w:p w14:paraId="6FCDCCD9"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bookmarkStart w:id="12" w:name="_Hlk513195304"/>
            <w:r w:rsidRPr="00AA4564">
              <w:rPr>
                <w:rFonts w:ascii="Tahoma" w:hAnsi="Tahoma" w:cs="Tahoma"/>
                <w:b/>
                <w:bCs/>
                <w:sz w:val="24"/>
                <w:szCs w:val="24"/>
                <w:lang w:val="en-GB"/>
              </w:rPr>
              <w:t>Sanction</w:t>
            </w:r>
          </w:p>
        </w:tc>
        <w:tc>
          <w:tcPr>
            <w:tcW w:w="6945" w:type="dxa"/>
            <w:tcBorders>
              <w:top w:val="single" w:sz="8" w:space="0" w:color="auto"/>
              <w:left w:val="nil"/>
              <w:bottom w:val="single" w:sz="8" w:space="0" w:color="auto"/>
              <w:right w:val="single" w:sz="8" w:space="0" w:color="auto"/>
            </w:tcBorders>
            <w:shd w:val="clear" w:color="auto" w:fill="FFFFFF"/>
            <w:hideMark/>
          </w:tcPr>
          <w:p w14:paraId="45389C2A"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b/>
                <w:bCs/>
                <w:sz w:val="24"/>
                <w:szCs w:val="24"/>
                <w:lang w:val="en-GB"/>
              </w:rPr>
              <w:t>Appeal process</w:t>
            </w:r>
          </w:p>
        </w:tc>
      </w:tr>
      <w:tr w:rsidR="00AA4564" w:rsidRPr="00AA4564" w14:paraId="41BC5777" w14:textId="77777777" w:rsidTr="00AA4564">
        <w:trPr>
          <w:trHeight w:val="300"/>
        </w:trPr>
        <w:tc>
          <w:tcPr>
            <w:tcW w:w="2400" w:type="dxa"/>
            <w:tcBorders>
              <w:top w:val="nil"/>
              <w:left w:val="single" w:sz="8" w:space="0" w:color="auto"/>
              <w:bottom w:val="single" w:sz="8" w:space="0" w:color="auto"/>
              <w:right w:val="single" w:sz="8" w:space="0" w:color="auto"/>
            </w:tcBorders>
            <w:shd w:val="clear" w:color="auto" w:fill="FFFFFF"/>
            <w:hideMark/>
          </w:tcPr>
          <w:p w14:paraId="510A7ECA"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Suspension 1-5 day </w:t>
            </w:r>
          </w:p>
        </w:tc>
        <w:tc>
          <w:tcPr>
            <w:tcW w:w="6945" w:type="dxa"/>
            <w:tcBorders>
              <w:top w:val="nil"/>
              <w:left w:val="nil"/>
              <w:bottom w:val="single" w:sz="8" w:space="0" w:color="auto"/>
              <w:right w:val="single" w:sz="8" w:space="0" w:color="auto"/>
            </w:tcBorders>
            <w:shd w:val="clear" w:color="auto" w:fill="FFFFFF"/>
            <w:hideMark/>
          </w:tcPr>
          <w:p w14:paraId="1AAEDF61"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Appeal made to the school principal </w:t>
            </w:r>
          </w:p>
        </w:tc>
      </w:tr>
      <w:tr w:rsidR="00AA4564" w:rsidRPr="00AA4564" w14:paraId="5DF5C29A" w14:textId="77777777" w:rsidTr="00AA4564">
        <w:trPr>
          <w:trHeight w:val="300"/>
        </w:trPr>
        <w:tc>
          <w:tcPr>
            <w:tcW w:w="2400" w:type="dxa"/>
            <w:tcBorders>
              <w:top w:val="nil"/>
              <w:left w:val="single" w:sz="8" w:space="0" w:color="auto"/>
              <w:bottom w:val="single" w:sz="8" w:space="0" w:color="auto"/>
              <w:right w:val="single" w:sz="8" w:space="0" w:color="auto"/>
            </w:tcBorders>
            <w:shd w:val="clear" w:color="auto" w:fill="FFFFFF"/>
            <w:hideMark/>
          </w:tcPr>
          <w:p w14:paraId="71745827"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Suspension 6+ days </w:t>
            </w:r>
          </w:p>
        </w:tc>
        <w:tc>
          <w:tcPr>
            <w:tcW w:w="6945" w:type="dxa"/>
            <w:tcBorders>
              <w:top w:val="nil"/>
              <w:left w:val="nil"/>
              <w:bottom w:val="single" w:sz="8" w:space="0" w:color="auto"/>
              <w:right w:val="single" w:sz="8" w:space="0" w:color="auto"/>
            </w:tcBorders>
            <w:shd w:val="clear" w:color="auto" w:fill="FFFFFF"/>
            <w:hideMark/>
          </w:tcPr>
          <w:p w14:paraId="1766CDE7" w14:textId="77603BB2" w:rsidR="00FD0018" w:rsidRPr="00AA4564" w:rsidRDefault="00AA4564" w:rsidP="00AA4564">
            <w:pPr>
              <w:pStyle w:val="NormalWeb"/>
              <w:shd w:val="clear" w:color="auto" w:fill="FFFFFF"/>
              <w:spacing w:before="120" w:after="120"/>
              <w:rPr>
                <w:rFonts w:ascii="Tahoma" w:hAnsi="Tahoma" w:cs="Tahoma"/>
                <w:sz w:val="16"/>
                <w:szCs w:val="16"/>
                <w:lang w:val="en-GB"/>
              </w:rPr>
            </w:pPr>
            <w:r w:rsidRPr="00AA4564">
              <w:rPr>
                <w:rFonts w:ascii="Tahoma" w:hAnsi="Tahoma" w:cs="Tahoma"/>
                <w:sz w:val="24"/>
                <w:szCs w:val="24"/>
                <w:lang w:val="en-GB"/>
              </w:rPr>
              <w:t>Appeal made to the Senior Leader School Progress and Performance by emailing </w:t>
            </w:r>
            <w:hyperlink r:id="rId19" w:tooltip="mailto:SchoolProPer@bne.catholic.edu.au" w:history="1">
              <w:r w:rsidRPr="00AA4564">
                <w:rPr>
                  <w:rStyle w:val="Hyperlink"/>
                  <w:rFonts w:ascii="Tahoma" w:hAnsi="Tahoma" w:cs="Tahoma"/>
                  <w:sz w:val="24"/>
                  <w:szCs w:val="24"/>
                  <w:lang w:val="en-GB"/>
                </w:rPr>
                <w:t>SchoolProPer@bne.catholic.edu.au</w:t>
              </w:r>
            </w:hyperlink>
            <w:r w:rsidRPr="00AA4564">
              <w:rPr>
                <w:rFonts w:ascii="Tahoma" w:hAnsi="Tahoma" w:cs="Tahoma"/>
                <w:sz w:val="24"/>
                <w:szCs w:val="24"/>
                <w:lang w:val="en-GB"/>
              </w:rPr>
              <w:t>.</w:t>
            </w:r>
          </w:p>
        </w:tc>
      </w:tr>
      <w:tr w:rsidR="00AA4564" w:rsidRPr="00AA4564" w14:paraId="26A5523E" w14:textId="77777777" w:rsidTr="00AA4564">
        <w:trPr>
          <w:trHeight w:val="300"/>
        </w:trPr>
        <w:tc>
          <w:tcPr>
            <w:tcW w:w="2400" w:type="dxa"/>
            <w:tcBorders>
              <w:top w:val="nil"/>
              <w:left w:val="single" w:sz="8" w:space="0" w:color="auto"/>
              <w:bottom w:val="single" w:sz="8" w:space="0" w:color="auto"/>
              <w:right w:val="single" w:sz="8" w:space="0" w:color="auto"/>
            </w:tcBorders>
            <w:shd w:val="clear" w:color="auto" w:fill="FFFFFF"/>
            <w:hideMark/>
          </w:tcPr>
          <w:p w14:paraId="383763D0"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Outcome of Appeal </w:t>
            </w:r>
          </w:p>
        </w:tc>
        <w:tc>
          <w:tcPr>
            <w:tcW w:w="6945" w:type="dxa"/>
            <w:tcBorders>
              <w:top w:val="nil"/>
              <w:left w:val="nil"/>
              <w:bottom w:val="single" w:sz="8" w:space="0" w:color="auto"/>
              <w:right w:val="single" w:sz="8" w:space="0" w:color="auto"/>
            </w:tcBorders>
            <w:shd w:val="clear" w:color="auto" w:fill="FFFFFF"/>
            <w:hideMark/>
          </w:tcPr>
          <w:p w14:paraId="3FFD028C"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The appeal reviewer (Principal or Senior Leader – School Progress and Performance) must:  </w:t>
            </w:r>
          </w:p>
          <w:p w14:paraId="6857827C"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(a) make the review decision within 5 business days after the application is made; and  </w:t>
            </w:r>
          </w:p>
          <w:p w14:paraId="0035AFC9"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(b) as soon as practicable after the decision is made give the person written notice of the decision. </w:t>
            </w:r>
          </w:p>
        </w:tc>
      </w:tr>
      <w:tr w:rsidR="00AA4564" w:rsidRPr="00AA4564" w14:paraId="1CEBD224" w14:textId="77777777" w:rsidTr="00AA4564">
        <w:trPr>
          <w:trHeight w:val="300"/>
        </w:trPr>
        <w:tc>
          <w:tcPr>
            <w:tcW w:w="2400" w:type="dxa"/>
            <w:tcBorders>
              <w:top w:val="nil"/>
              <w:left w:val="single" w:sz="8" w:space="0" w:color="auto"/>
              <w:bottom w:val="nil"/>
              <w:right w:val="single" w:sz="8" w:space="0" w:color="auto"/>
            </w:tcBorders>
            <w:shd w:val="clear" w:color="auto" w:fill="FFFFFF"/>
            <w:hideMark/>
          </w:tcPr>
          <w:p w14:paraId="2F50CC0C"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Exclusion </w:t>
            </w:r>
          </w:p>
        </w:tc>
        <w:tc>
          <w:tcPr>
            <w:tcW w:w="6945" w:type="dxa"/>
            <w:tcBorders>
              <w:top w:val="nil"/>
              <w:left w:val="nil"/>
              <w:bottom w:val="nil"/>
              <w:right w:val="single" w:sz="8" w:space="0" w:color="auto"/>
            </w:tcBorders>
            <w:shd w:val="clear" w:color="auto" w:fill="FFFFFF"/>
            <w:hideMark/>
          </w:tcPr>
          <w:p w14:paraId="49B0C113"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An appeal against an exclusion must be submitted in writing to the Compliance and Performance Executive within 10 school days after receiving notification of the exclusion.</w:t>
            </w:r>
            <w:r w:rsidRPr="00AA4564">
              <w:rPr>
                <w:rFonts w:ascii="Tahoma" w:hAnsi="Tahoma" w:cs="Tahoma"/>
                <w:i/>
                <w:iCs/>
                <w:sz w:val="24"/>
                <w:szCs w:val="24"/>
                <w:lang w:val="en-GB"/>
              </w:rPr>
              <w:t> </w:t>
            </w:r>
          </w:p>
        </w:tc>
      </w:tr>
      <w:tr w:rsidR="00AA4564" w:rsidRPr="00AA4564" w14:paraId="2C38C0CD" w14:textId="77777777" w:rsidTr="00AA4564">
        <w:trPr>
          <w:trHeight w:val="300"/>
        </w:trPr>
        <w:tc>
          <w:tcPr>
            <w:tcW w:w="2400" w:type="dxa"/>
            <w:tcBorders>
              <w:top w:val="nil"/>
              <w:left w:val="single" w:sz="8" w:space="0" w:color="auto"/>
              <w:bottom w:val="nil"/>
              <w:right w:val="single" w:sz="8" w:space="0" w:color="auto"/>
            </w:tcBorders>
            <w:shd w:val="clear" w:color="auto" w:fill="FFFFFF"/>
            <w:hideMark/>
          </w:tcPr>
          <w:p w14:paraId="1DE9798F"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 </w:t>
            </w:r>
          </w:p>
        </w:tc>
        <w:tc>
          <w:tcPr>
            <w:tcW w:w="6945" w:type="dxa"/>
            <w:tcBorders>
              <w:top w:val="nil"/>
              <w:left w:val="nil"/>
              <w:bottom w:val="nil"/>
              <w:right w:val="single" w:sz="8" w:space="0" w:color="auto"/>
            </w:tcBorders>
            <w:shd w:val="clear" w:color="auto" w:fill="FFFFFF"/>
            <w:hideMark/>
          </w:tcPr>
          <w:p w14:paraId="20E92B8F" w14:textId="77777777" w:rsidR="00AA4564" w:rsidRPr="00AA4564" w:rsidRDefault="00AA4564" w:rsidP="00AA4564">
            <w:pPr>
              <w:pStyle w:val="NormalWeb"/>
              <w:shd w:val="clear" w:color="auto" w:fill="FFFFFF"/>
              <w:spacing w:before="120" w:after="120"/>
              <w:rPr>
                <w:rFonts w:ascii="Tahoma" w:hAnsi="Tahoma" w:cs="Tahoma"/>
                <w:sz w:val="24"/>
                <w:szCs w:val="24"/>
                <w:lang w:val="en-GB"/>
              </w:rPr>
            </w:pPr>
            <w:r w:rsidRPr="00AA4564">
              <w:rPr>
                <w:rFonts w:ascii="Tahoma" w:hAnsi="Tahoma" w:cs="Tahoma"/>
                <w:sz w:val="24"/>
                <w:szCs w:val="24"/>
                <w:lang w:val="en-GB"/>
              </w:rPr>
              <w:t> </w:t>
            </w:r>
          </w:p>
        </w:tc>
      </w:tr>
      <w:tr w:rsidR="00AA4564" w:rsidRPr="00AA4564" w14:paraId="4FF2B6BE" w14:textId="77777777" w:rsidTr="00AA4564">
        <w:trPr>
          <w:trHeight w:val="300"/>
        </w:trPr>
        <w:tc>
          <w:tcPr>
            <w:tcW w:w="2400" w:type="dxa"/>
            <w:tcBorders>
              <w:top w:val="nil"/>
              <w:left w:val="single" w:sz="8" w:space="0" w:color="auto"/>
              <w:bottom w:val="single" w:sz="8" w:space="0" w:color="auto"/>
              <w:right w:val="single" w:sz="8" w:space="0" w:color="auto"/>
            </w:tcBorders>
            <w:shd w:val="clear" w:color="auto" w:fill="FFFFFF"/>
            <w:hideMark/>
          </w:tcPr>
          <w:p w14:paraId="184946A0" w14:textId="601BCA10" w:rsidR="00AA4564" w:rsidRPr="00AA4564" w:rsidRDefault="00AA4564" w:rsidP="00AA4564">
            <w:pPr>
              <w:pStyle w:val="NormalWeb"/>
              <w:shd w:val="clear" w:color="auto" w:fill="FFFFFF"/>
              <w:spacing w:before="120" w:after="120"/>
              <w:rPr>
                <w:rFonts w:ascii="Tahoma" w:hAnsi="Tahoma" w:cs="Tahoma"/>
                <w:lang w:val="en-GB"/>
              </w:rPr>
            </w:pPr>
          </w:p>
        </w:tc>
        <w:tc>
          <w:tcPr>
            <w:tcW w:w="6945" w:type="dxa"/>
            <w:tcBorders>
              <w:top w:val="nil"/>
              <w:left w:val="nil"/>
              <w:bottom w:val="single" w:sz="8" w:space="0" w:color="auto"/>
              <w:right w:val="single" w:sz="8" w:space="0" w:color="auto"/>
            </w:tcBorders>
            <w:shd w:val="clear" w:color="auto" w:fill="FFFFFF"/>
            <w:hideMark/>
          </w:tcPr>
          <w:p w14:paraId="4E272CE9" w14:textId="72451AA3" w:rsidR="00AA4564" w:rsidRPr="00AA4564" w:rsidRDefault="00AA4564" w:rsidP="00AA4564">
            <w:pPr>
              <w:pStyle w:val="NormalWeb"/>
              <w:shd w:val="clear" w:color="auto" w:fill="FFFFFF"/>
              <w:spacing w:before="120" w:after="120"/>
              <w:rPr>
                <w:rFonts w:ascii="Tahoma" w:hAnsi="Tahoma" w:cs="Tahoma"/>
                <w:lang w:val="en-GB"/>
              </w:rPr>
            </w:pPr>
          </w:p>
        </w:tc>
      </w:tr>
    </w:tbl>
    <w:p w14:paraId="5DE1A623" w14:textId="77777777" w:rsidR="00A16A98" w:rsidRDefault="00A16A98" w:rsidP="00A71D00">
      <w:pPr>
        <w:pStyle w:val="NormalWeb"/>
        <w:shd w:val="clear" w:color="auto" w:fill="FFFFFF"/>
        <w:spacing w:before="120" w:beforeAutospacing="0" w:after="120" w:afterAutospacing="0"/>
        <w:rPr>
          <w:rFonts w:ascii="Tahoma" w:hAnsi="Tahoma" w:cs="Tahoma"/>
          <w:b/>
          <w:sz w:val="24"/>
          <w:szCs w:val="24"/>
        </w:rPr>
      </w:pPr>
    </w:p>
    <w:p w14:paraId="0EDF962B" w14:textId="34AF82A7" w:rsidR="008F2441" w:rsidRPr="00796F91" w:rsidRDefault="00BE0C19" w:rsidP="00A71D00">
      <w:pPr>
        <w:pStyle w:val="NormalWeb"/>
        <w:shd w:val="clear" w:color="auto" w:fill="FFFFFF"/>
        <w:spacing w:before="120" w:beforeAutospacing="0" w:after="120" w:afterAutospacing="0"/>
        <w:rPr>
          <w:rFonts w:ascii="Tahoma" w:hAnsi="Tahoma" w:cs="Tahoma"/>
          <w:b/>
          <w:sz w:val="24"/>
          <w:szCs w:val="24"/>
        </w:rPr>
      </w:pPr>
      <w:r>
        <w:rPr>
          <w:rFonts w:ascii="Tahoma" w:hAnsi="Tahoma" w:cs="Tahoma"/>
          <w:b/>
          <w:sz w:val="24"/>
          <w:szCs w:val="24"/>
        </w:rPr>
        <w:t xml:space="preserve">6. </w:t>
      </w:r>
      <w:r w:rsidR="001A0535" w:rsidRPr="00796F91">
        <w:rPr>
          <w:rFonts w:ascii="Tahoma" w:hAnsi="Tahoma" w:cs="Tahoma"/>
          <w:b/>
          <w:sz w:val="24"/>
          <w:szCs w:val="24"/>
        </w:rPr>
        <w:t xml:space="preserve">Bullying and Cyberbullying – information, </w:t>
      </w:r>
      <w:r w:rsidR="006535E5" w:rsidRPr="00796F91">
        <w:rPr>
          <w:rFonts w:ascii="Tahoma" w:hAnsi="Tahoma" w:cs="Tahoma"/>
          <w:b/>
          <w:sz w:val="24"/>
          <w:szCs w:val="24"/>
        </w:rPr>
        <w:t>prevention,</w:t>
      </w:r>
      <w:r w:rsidR="001A0535" w:rsidRPr="00796F91">
        <w:rPr>
          <w:rFonts w:ascii="Tahoma" w:hAnsi="Tahoma" w:cs="Tahoma"/>
          <w:b/>
          <w:sz w:val="24"/>
          <w:szCs w:val="24"/>
        </w:rPr>
        <w:t xml:space="preserve"> and school/college responses </w:t>
      </w:r>
    </w:p>
    <w:p w14:paraId="560CE9F9" w14:textId="4C3416C3" w:rsidR="001B7C64" w:rsidRPr="00A16A98" w:rsidRDefault="001B7C64" w:rsidP="2AD0519E">
      <w:pPr>
        <w:pStyle w:val="NormalWeb"/>
        <w:spacing w:before="120" w:after="120"/>
        <w:rPr>
          <w:rFonts w:ascii="Tahoma" w:hAnsi="Tahoma" w:cs="Tahoma"/>
          <w:sz w:val="24"/>
          <w:szCs w:val="24"/>
        </w:rPr>
      </w:pPr>
      <w:r w:rsidRPr="076F41F1">
        <w:rPr>
          <w:rFonts w:ascii="Tahoma" w:hAnsi="Tahoma" w:cs="Tahoma"/>
          <w:sz w:val="24"/>
          <w:szCs w:val="24"/>
        </w:rPr>
        <w:t>The purpose of this section of our School Student Behaviour Support Plan is to describe our approach to positive, proactive practices in support of student behaviour and wellbeing in relation to the prevention, intervention and responses to student bullying and harassment</w:t>
      </w:r>
      <w:r w:rsidR="5B2FD40B" w:rsidRPr="076F41F1">
        <w:rPr>
          <w:rFonts w:ascii="Tahoma" w:hAnsi="Tahoma" w:cs="Tahoma"/>
          <w:sz w:val="24"/>
          <w:szCs w:val="24"/>
        </w:rPr>
        <w:t xml:space="preserve"> </w:t>
      </w:r>
      <w:r w:rsidR="5B2FD40B" w:rsidRPr="008C5D83">
        <w:rPr>
          <w:rFonts w:ascii="Tahoma" w:hAnsi="Tahoma" w:cs="Tahoma"/>
          <w:sz w:val="24"/>
          <w:szCs w:val="24"/>
        </w:rPr>
        <w:t>(inclusive of victimisation of students with disability</w:t>
      </w:r>
      <w:r w:rsidR="7D91DF07" w:rsidRPr="008C5D83">
        <w:rPr>
          <w:rFonts w:ascii="Tahoma" w:hAnsi="Tahoma" w:cs="Tahoma"/>
          <w:sz w:val="24"/>
          <w:szCs w:val="24"/>
        </w:rPr>
        <w:t xml:space="preserve"> and their associates</w:t>
      </w:r>
      <w:r w:rsidR="5B2FD40B" w:rsidRPr="008C5D83">
        <w:rPr>
          <w:rFonts w:ascii="Tahoma" w:hAnsi="Tahoma" w:cs="Tahoma"/>
          <w:sz w:val="24"/>
          <w:szCs w:val="24"/>
        </w:rPr>
        <w:t>).</w:t>
      </w:r>
    </w:p>
    <w:p w14:paraId="535EC256" w14:textId="4D5B7EB3" w:rsidR="001B7C64" w:rsidRPr="00027B75" w:rsidRDefault="001B7C64" w:rsidP="2AD0519E">
      <w:pPr>
        <w:pStyle w:val="NormalWeb"/>
        <w:spacing w:before="120" w:after="120"/>
        <w:rPr>
          <w:rFonts w:ascii="Tahoma" w:hAnsi="Tahoma" w:cs="Tahoma"/>
          <w:b/>
          <w:bCs/>
          <w:sz w:val="24"/>
          <w:szCs w:val="24"/>
        </w:rPr>
      </w:pPr>
      <w:r w:rsidRPr="2AD0519E">
        <w:rPr>
          <w:rFonts w:ascii="Tahoma" w:hAnsi="Tahoma" w:cs="Tahoma"/>
          <w:b/>
          <w:bCs/>
          <w:sz w:val="24"/>
          <w:szCs w:val="24"/>
        </w:rPr>
        <w:t>Definition</w:t>
      </w:r>
    </w:p>
    <w:p w14:paraId="75522E9D" w14:textId="4655C244" w:rsidR="001B7C64" w:rsidRPr="00027B75" w:rsidRDefault="001B7C64" w:rsidP="001B7C64">
      <w:pPr>
        <w:pStyle w:val="NormalWeb"/>
        <w:spacing w:before="120" w:after="120"/>
        <w:rPr>
          <w:rFonts w:ascii="Tahoma" w:hAnsi="Tahoma" w:cs="Tahoma"/>
          <w:sz w:val="24"/>
          <w:szCs w:val="24"/>
        </w:rPr>
      </w:pPr>
      <w:r w:rsidRPr="00027B75">
        <w:rPr>
          <w:rFonts w:ascii="Tahoma" w:hAnsi="Tahoma" w:cs="Tahoma"/>
          <w:sz w:val="24"/>
          <w:szCs w:val="24"/>
        </w:rPr>
        <w:t xml:space="preserve">The national definition of bullying </w:t>
      </w:r>
      <w:r w:rsidR="00DF3072" w:rsidRPr="00027B75">
        <w:rPr>
          <w:rFonts w:ascii="Tahoma" w:hAnsi="Tahoma" w:cs="Tahoma"/>
          <w:sz w:val="24"/>
          <w:szCs w:val="24"/>
        </w:rPr>
        <w:t>and harassment</w:t>
      </w:r>
      <w:r w:rsidRPr="00027B75">
        <w:rPr>
          <w:rFonts w:ascii="Tahoma" w:hAnsi="Tahoma" w:cs="Tahoma"/>
          <w:sz w:val="24"/>
          <w:szCs w:val="24"/>
        </w:rPr>
        <w:t xml:space="preserve"> for Australian schools says: </w:t>
      </w:r>
    </w:p>
    <w:p w14:paraId="6CD320EA" w14:textId="77777777" w:rsidR="001B7C64" w:rsidRPr="001B7C64" w:rsidRDefault="001B7C64" w:rsidP="001B7C64">
      <w:pPr>
        <w:pStyle w:val="NormalWeb"/>
        <w:spacing w:before="120" w:after="120"/>
        <w:rPr>
          <w:rFonts w:ascii="Tahoma" w:hAnsi="Tahoma" w:cs="Tahoma"/>
          <w:sz w:val="24"/>
          <w:szCs w:val="24"/>
        </w:rPr>
      </w:pPr>
      <w:r w:rsidRPr="00027B75">
        <w:rPr>
          <w:rFonts w:ascii="Tahoma" w:hAnsi="Tahoma" w:cs="Tahoma"/>
          <w:sz w:val="24"/>
          <w:szCs w:val="24"/>
        </w:rPr>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r w:rsidRPr="001B7C64">
        <w:rPr>
          <w:rFonts w:ascii="Tahoma" w:hAnsi="Tahoma" w:cs="Tahoma"/>
          <w:sz w:val="24"/>
          <w:szCs w:val="24"/>
        </w:rPr>
        <w:t> </w:t>
      </w:r>
    </w:p>
    <w:p w14:paraId="7AA28FCA" w14:textId="77777777" w:rsidR="001B7C64" w:rsidRPr="00027B75" w:rsidRDefault="001B7C64" w:rsidP="001B7C64">
      <w:pPr>
        <w:pStyle w:val="NormalWeb"/>
        <w:spacing w:before="120" w:after="120"/>
        <w:rPr>
          <w:rFonts w:ascii="Tahoma" w:hAnsi="Tahoma" w:cs="Tahoma"/>
          <w:sz w:val="24"/>
          <w:szCs w:val="24"/>
        </w:rPr>
      </w:pPr>
      <w:r w:rsidRPr="00027B75">
        <w:rPr>
          <w:rFonts w:ascii="Tahoma" w:hAnsi="Tahoma" w:cs="Tahoma"/>
          <w:sz w:val="24"/>
          <w:szCs w:val="24"/>
        </w:rPr>
        <w:t>Bullying can happen in person or online, via various digital platforms and devices and it can be obvious (overt) or hidden (covert). Bullying behaviour is repeated, or has the potential to be repeated, over time (for example, through sharing of digital records). </w:t>
      </w:r>
    </w:p>
    <w:p w14:paraId="4973300B" w14:textId="49D144DB" w:rsidR="001B7C64" w:rsidRPr="00027B75" w:rsidRDefault="001B7C64" w:rsidP="001B7C64">
      <w:pPr>
        <w:pStyle w:val="NormalWeb"/>
        <w:spacing w:before="120" w:after="120"/>
        <w:rPr>
          <w:rFonts w:ascii="Tahoma" w:hAnsi="Tahoma" w:cs="Tahoma"/>
          <w:sz w:val="24"/>
          <w:szCs w:val="24"/>
        </w:rPr>
      </w:pPr>
      <w:r w:rsidRPr="00027B75">
        <w:rPr>
          <w:rFonts w:ascii="Tahoma" w:hAnsi="Tahoma" w:cs="Tahoma"/>
          <w:sz w:val="24"/>
          <w:szCs w:val="24"/>
        </w:rPr>
        <w:t xml:space="preserve">Bullying of any form or for any reason can have immediate, medium and long-term effects on those involved, including bystanders. Single incidents and conflict or fights </w:t>
      </w:r>
      <w:r w:rsidRPr="00027B75">
        <w:rPr>
          <w:rFonts w:ascii="Tahoma" w:hAnsi="Tahoma" w:cs="Tahoma"/>
          <w:sz w:val="24"/>
          <w:szCs w:val="24"/>
        </w:rPr>
        <w:lastRenderedPageBreak/>
        <w:t>between equals, whether in person or online, are not defined as bullying. (Ref: Bullying No Way)</w:t>
      </w:r>
      <w:r w:rsidR="00765B27" w:rsidRPr="00027B75">
        <w:rPr>
          <w:rFonts w:ascii="Tahoma" w:hAnsi="Tahoma" w:cs="Tahoma"/>
          <w:sz w:val="24"/>
          <w:szCs w:val="24"/>
        </w:rPr>
        <w:t>.</w:t>
      </w:r>
      <w:r w:rsidRPr="00027B75">
        <w:rPr>
          <w:rFonts w:ascii="Tahoma" w:hAnsi="Tahoma" w:cs="Tahoma"/>
          <w:sz w:val="24"/>
          <w:szCs w:val="24"/>
        </w:rPr>
        <w:t> </w:t>
      </w:r>
    </w:p>
    <w:p w14:paraId="6306F2FB" w14:textId="77777777" w:rsidR="001B7C64" w:rsidRPr="00027B75" w:rsidRDefault="001B7C64" w:rsidP="001B7C64">
      <w:pPr>
        <w:pStyle w:val="NormalWeb"/>
        <w:spacing w:before="120" w:after="120"/>
        <w:rPr>
          <w:rFonts w:ascii="Tahoma" w:hAnsi="Tahoma" w:cs="Tahoma"/>
          <w:sz w:val="24"/>
          <w:szCs w:val="24"/>
        </w:rPr>
      </w:pPr>
      <w:r w:rsidRPr="00027B75">
        <w:rPr>
          <w:rFonts w:ascii="Tahoma" w:hAnsi="Tahoma" w:cs="Tahoma"/>
          <w:b/>
          <w:sz w:val="24"/>
          <w:szCs w:val="24"/>
        </w:rPr>
        <w:t>Our whole-school approach to preventing and responding to student bullying and harassment</w:t>
      </w:r>
    </w:p>
    <w:p w14:paraId="1CA470FC" w14:textId="43DA36A3" w:rsidR="001B7C64" w:rsidRPr="00027B75" w:rsidRDefault="001B7C64" w:rsidP="001B7C64">
      <w:pPr>
        <w:pStyle w:val="NormalWeb"/>
        <w:spacing w:before="120" w:after="120"/>
        <w:rPr>
          <w:rFonts w:ascii="Tahoma" w:hAnsi="Tahoma" w:cs="Tahoma"/>
          <w:i/>
          <w:sz w:val="24"/>
          <w:szCs w:val="24"/>
        </w:rPr>
      </w:pPr>
      <w:r w:rsidRPr="00027B75">
        <w:rPr>
          <w:rFonts w:ascii="Tahoma" w:hAnsi="Tahoma" w:cs="Tahoma"/>
          <w:sz w:val="24"/>
          <w:szCs w:val="24"/>
        </w:rPr>
        <w:t xml:space="preserve">Our school uses the PB4L framework and the Australian Education Authorities resource </w:t>
      </w:r>
      <w:hyperlink r:id="rId20" w:history="1">
        <w:r w:rsidRPr="00027B75">
          <w:rPr>
            <w:rStyle w:val="Hyperlink"/>
            <w:rFonts w:ascii="Tahoma" w:hAnsi="Tahoma" w:cs="Tahoma"/>
            <w:sz w:val="24"/>
            <w:szCs w:val="24"/>
          </w:rPr>
          <w:t>Bullying NoWay!</w:t>
        </w:r>
      </w:hyperlink>
      <w:r w:rsidRPr="00027B75">
        <w:rPr>
          <w:rFonts w:ascii="Tahoma" w:hAnsi="Tahoma" w:cs="Tahoma"/>
          <w:sz w:val="24"/>
          <w:szCs w:val="24"/>
        </w:rPr>
        <w:t xml:space="preserve"> to assist our students, staff and school community to understand, teach, prevent and respond to bullying and harassment.</w:t>
      </w:r>
    </w:p>
    <w:p w14:paraId="6B8F394E" w14:textId="77777777" w:rsidR="001B7C64" w:rsidRPr="00027B75" w:rsidRDefault="001B7C64" w:rsidP="001B7C64">
      <w:pPr>
        <w:pStyle w:val="NormalWeb"/>
        <w:numPr>
          <w:ilvl w:val="0"/>
          <w:numId w:val="19"/>
        </w:numPr>
        <w:spacing w:before="120" w:after="120"/>
        <w:rPr>
          <w:rFonts w:ascii="Tahoma" w:hAnsi="Tahoma" w:cs="Tahoma"/>
          <w:b/>
          <w:sz w:val="24"/>
          <w:szCs w:val="24"/>
        </w:rPr>
      </w:pPr>
      <w:r w:rsidRPr="00027B75">
        <w:rPr>
          <w:rFonts w:ascii="Tahoma" w:hAnsi="Tahoma" w:cs="Tahoma"/>
          <w:b/>
          <w:sz w:val="24"/>
          <w:szCs w:val="24"/>
        </w:rPr>
        <w:t>Understanding Bullying and Harassment</w:t>
      </w:r>
    </w:p>
    <w:p w14:paraId="5427CFBD" w14:textId="77777777" w:rsidR="00751000" w:rsidRPr="00751000" w:rsidRDefault="00751000" w:rsidP="00751000">
      <w:pPr>
        <w:rPr>
          <w:rFonts w:ascii="Tahoma" w:eastAsia="Times New Roman" w:hAnsi="Tahoma" w:cs="Tahoma"/>
          <w:color w:val="000000"/>
          <w:lang w:eastAsia="en-GB"/>
        </w:rPr>
      </w:pPr>
      <w:r w:rsidRPr="00751000">
        <w:rPr>
          <w:rFonts w:ascii="Tahoma" w:eastAsia="Times New Roman" w:hAnsi="Tahoma" w:cs="Tahoma"/>
          <w:color w:val="000000"/>
          <w:lang w:eastAsia="en-GB"/>
        </w:rPr>
        <w:t>Staff engage in professional learning to support a positive school culture and</w:t>
      </w:r>
    </w:p>
    <w:p w14:paraId="416597EF" w14:textId="77777777" w:rsidR="00751000" w:rsidRPr="00751000" w:rsidRDefault="00751000" w:rsidP="00751000">
      <w:pPr>
        <w:rPr>
          <w:rFonts w:ascii="Tahoma" w:eastAsia="Times New Roman" w:hAnsi="Tahoma" w:cs="Tahoma"/>
          <w:color w:val="000000"/>
          <w:lang w:eastAsia="en-GB"/>
        </w:rPr>
      </w:pPr>
      <w:r w:rsidRPr="00751000">
        <w:rPr>
          <w:rFonts w:ascii="Tahoma" w:eastAsia="Times New Roman" w:hAnsi="Tahoma" w:cs="Tahoma"/>
          <w:color w:val="000000"/>
          <w:lang w:eastAsia="en-GB"/>
        </w:rPr>
        <w:t xml:space="preserve">promote a safe environment for all. </w:t>
      </w:r>
    </w:p>
    <w:p w14:paraId="16596B1E" w14:textId="06B0A2E3" w:rsidR="00751000" w:rsidRPr="00751000" w:rsidRDefault="00751000" w:rsidP="00751000">
      <w:pPr>
        <w:rPr>
          <w:rFonts w:ascii="Tahoma" w:eastAsia="Times New Roman" w:hAnsi="Tahoma" w:cs="Tahoma"/>
          <w:color w:val="000000"/>
          <w:lang w:eastAsia="en-GB"/>
        </w:rPr>
      </w:pPr>
      <w:r w:rsidRPr="00751000">
        <w:rPr>
          <w:rFonts w:ascii="Tahoma" w:eastAsia="Times New Roman" w:hAnsi="Tahoma" w:cs="Tahoma"/>
          <w:color w:val="000000"/>
          <w:lang w:eastAsia="en-GB"/>
        </w:rPr>
        <w:t>This is achieved through:</w:t>
      </w:r>
    </w:p>
    <w:p w14:paraId="62A4256D" w14:textId="698CA869" w:rsidR="00751000" w:rsidRPr="00751000" w:rsidRDefault="00751000" w:rsidP="00751000">
      <w:pPr>
        <w:pStyle w:val="ListParagraph"/>
        <w:numPr>
          <w:ilvl w:val="0"/>
          <w:numId w:val="39"/>
        </w:numPr>
        <w:rPr>
          <w:rFonts w:ascii="Tahoma" w:eastAsia="Times New Roman" w:hAnsi="Tahoma" w:cs="Tahoma"/>
          <w:color w:val="000000"/>
          <w:lang w:eastAsia="en-GB"/>
        </w:rPr>
      </w:pPr>
      <w:r w:rsidRPr="00751000">
        <w:rPr>
          <w:rFonts w:ascii="Tahoma" w:eastAsia="Times New Roman" w:hAnsi="Tahoma" w:cs="Tahoma"/>
          <w:color w:val="000000"/>
          <w:lang w:eastAsia="en-GB"/>
        </w:rPr>
        <w:t>Participation in mandatory Student Protection and Bullying and</w:t>
      </w:r>
      <w:r>
        <w:rPr>
          <w:rFonts w:ascii="Tahoma" w:eastAsia="Times New Roman" w:hAnsi="Tahoma" w:cs="Tahoma"/>
          <w:color w:val="000000"/>
          <w:lang w:eastAsia="en-GB"/>
        </w:rPr>
        <w:t xml:space="preserve"> </w:t>
      </w:r>
      <w:r w:rsidR="00A16A98" w:rsidRPr="00751000">
        <w:rPr>
          <w:rFonts w:ascii="Tahoma" w:eastAsia="Times New Roman" w:hAnsi="Tahoma" w:cs="Tahoma"/>
          <w:color w:val="000000"/>
          <w:lang w:eastAsia="en-GB"/>
        </w:rPr>
        <w:t>Harassment</w:t>
      </w:r>
      <w:r w:rsidRPr="00751000">
        <w:rPr>
          <w:rFonts w:ascii="Tahoma" w:eastAsia="Times New Roman" w:hAnsi="Tahoma" w:cs="Tahoma"/>
          <w:color w:val="000000"/>
          <w:lang w:eastAsia="en-GB"/>
        </w:rPr>
        <w:t xml:space="preserve"> training, undertaken annually</w:t>
      </w:r>
    </w:p>
    <w:p w14:paraId="4CE1CFE3" w14:textId="4CAE4996" w:rsidR="00751000" w:rsidRPr="00751000" w:rsidRDefault="00751000" w:rsidP="00751000">
      <w:pPr>
        <w:pStyle w:val="ListParagraph"/>
        <w:numPr>
          <w:ilvl w:val="0"/>
          <w:numId w:val="40"/>
        </w:numPr>
        <w:rPr>
          <w:rFonts w:ascii="Tahoma" w:eastAsia="Times New Roman" w:hAnsi="Tahoma" w:cs="Tahoma"/>
          <w:color w:val="000000"/>
          <w:lang w:eastAsia="en-GB"/>
        </w:rPr>
      </w:pPr>
      <w:r w:rsidRPr="00751000">
        <w:rPr>
          <w:rFonts w:ascii="Tahoma" w:eastAsia="Times New Roman" w:hAnsi="Tahoma" w:cs="Tahoma"/>
          <w:color w:val="000000"/>
          <w:lang w:eastAsia="en-GB"/>
        </w:rPr>
        <w:t>Ongoing professional development about bullying/cyber-bullying</w:t>
      </w:r>
      <w:r>
        <w:rPr>
          <w:rFonts w:ascii="Tahoma" w:eastAsia="Times New Roman" w:hAnsi="Tahoma" w:cs="Tahoma"/>
          <w:color w:val="000000"/>
          <w:lang w:eastAsia="en-GB"/>
        </w:rPr>
        <w:t xml:space="preserve"> </w:t>
      </w:r>
      <w:r w:rsidRPr="00751000">
        <w:rPr>
          <w:rFonts w:ascii="Tahoma" w:eastAsia="Times New Roman" w:hAnsi="Tahoma" w:cs="Tahoma"/>
          <w:color w:val="000000"/>
          <w:lang w:eastAsia="en-GB"/>
        </w:rPr>
        <w:t>awareness, prevention and response strategies</w:t>
      </w:r>
    </w:p>
    <w:p w14:paraId="4FA08C0E" w14:textId="77777777" w:rsidR="001B7C64" w:rsidRDefault="001B7C64" w:rsidP="001B7C64">
      <w:pPr>
        <w:pStyle w:val="NormalWeb"/>
        <w:numPr>
          <w:ilvl w:val="0"/>
          <w:numId w:val="19"/>
        </w:numPr>
        <w:spacing w:before="120" w:after="120"/>
        <w:rPr>
          <w:rFonts w:ascii="Tahoma" w:hAnsi="Tahoma" w:cs="Tahoma"/>
          <w:b/>
          <w:sz w:val="24"/>
          <w:szCs w:val="24"/>
        </w:rPr>
      </w:pPr>
      <w:r w:rsidRPr="00027B75">
        <w:rPr>
          <w:rFonts w:ascii="Tahoma" w:hAnsi="Tahoma" w:cs="Tahoma"/>
          <w:b/>
          <w:sz w:val="24"/>
          <w:szCs w:val="24"/>
        </w:rPr>
        <w:t>Teaching about Bullying and Harassment</w:t>
      </w:r>
    </w:p>
    <w:p w14:paraId="789CEB8D" w14:textId="77777777" w:rsidR="00751000" w:rsidRPr="00751000" w:rsidRDefault="00751000" w:rsidP="00751000">
      <w:pPr>
        <w:rPr>
          <w:rFonts w:ascii="Tahoma" w:eastAsia="Times New Roman" w:hAnsi="Tahoma" w:cs="Tahoma"/>
          <w:color w:val="000000"/>
          <w:lang w:eastAsia="en-GB"/>
        </w:rPr>
      </w:pPr>
      <w:r w:rsidRPr="00751000">
        <w:rPr>
          <w:rFonts w:ascii="Tahoma" w:eastAsia="Times New Roman" w:hAnsi="Tahoma" w:cs="Tahoma"/>
          <w:color w:val="000000"/>
          <w:lang w:eastAsia="en-GB"/>
        </w:rPr>
        <w:t>Students are taught to respect the dignity of all and foster positive, healthy</w:t>
      </w:r>
    </w:p>
    <w:p w14:paraId="4BA0B05B" w14:textId="77777777" w:rsidR="00751000" w:rsidRDefault="00751000" w:rsidP="00751000">
      <w:pPr>
        <w:rPr>
          <w:rFonts w:ascii="Tahoma" w:eastAsia="Times New Roman" w:hAnsi="Tahoma" w:cs="Tahoma"/>
          <w:color w:val="000000"/>
          <w:lang w:eastAsia="en-GB"/>
        </w:rPr>
      </w:pPr>
      <w:r w:rsidRPr="00751000">
        <w:rPr>
          <w:rFonts w:ascii="Tahoma" w:eastAsia="Times New Roman" w:hAnsi="Tahoma" w:cs="Tahoma"/>
          <w:color w:val="000000"/>
          <w:lang w:eastAsia="en-GB"/>
        </w:rPr>
        <w:t xml:space="preserve">relationships. </w:t>
      </w:r>
    </w:p>
    <w:p w14:paraId="45EFB738" w14:textId="77777777" w:rsidR="00A16A98" w:rsidRDefault="00A16A98" w:rsidP="00751000">
      <w:pPr>
        <w:rPr>
          <w:rFonts w:ascii="Tahoma" w:eastAsia="Times New Roman" w:hAnsi="Tahoma" w:cs="Tahoma"/>
          <w:color w:val="000000"/>
          <w:lang w:eastAsia="en-GB"/>
        </w:rPr>
      </w:pPr>
    </w:p>
    <w:p w14:paraId="3705775C" w14:textId="0F72E60A" w:rsidR="00751000" w:rsidRPr="00751000" w:rsidRDefault="00751000" w:rsidP="00751000">
      <w:pPr>
        <w:rPr>
          <w:rFonts w:ascii="Tahoma" w:eastAsia="Times New Roman" w:hAnsi="Tahoma" w:cs="Tahoma"/>
          <w:color w:val="000000"/>
          <w:lang w:eastAsia="en-GB"/>
        </w:rPr>
      </w:pPr>
      <w:r w:rsidRPr="00751000">
        <w:rPr>
          <w:rFonts w:ascii="Tahoma" w:eastAsia="Times New Roman" w:hAnsi="Tahoma" w:cs="Tahoma"/>
          <w:color w:val="000000"/>
          <w:lang w:eastAsia="en-GB"/>
        </w:rPr>
        <w:t>Teaching about bullying and harassment occurs through:</w:t>
      </w:r>
    </w:p>
    <w:p w14:paraId="67C0D6EA" w14:textId="4BF2DD32" w:rsidR="00751000" w:rsidRPr="00751000" w:rsidRDefault="00751000" w:rsidP="00751000">
      <w:pPr>
        <w:pStyle w:val="ListParagraph"/>
        <w:numPr>
          <w:ilvl w:val="0"/>
          <w:numId w:val="40"/>
        </w:numPr>
        <w:rPr>
          <w:rFonts w:ascii="Tahoma" w:eastAsia="Times New Roman" w:hAnsi="Tahoma" w:cs="Tahoma"/>
          <w:color w:val="000000"/>
          <w:lang w:eastAsia="en-GB"/>
        </w:rPr>
      </w:pPr>
      <w:r w:rsidRPr="00751000">
        <w:rPr>
          <w:rFonts w:ascii="Tahoma" w:eastAsia="Times New Roman" w:hAnsi="Tahoma" w:cs="Tahoma"/>
          <w:color w:val="000000"/>
          <w:lang w:eastAsia="en-GB"/>
        </w:rPr>
        <w:t>Specific links in Health and Religion curriculum learning areas</w:t>
      </w:r>
    </w:p>
    <w:p w14:paraId="6C01CEAF" w14:textId="5C4B8821" w:rsidR="00751000" w:rsidRPr="00751000" w:rsidRDefault="00751000" w:rsidP="00751000">
      <w:pPr>
        <w:pStyle w:val="ListParagraph"/>
        <w:numPr>
          <w:ilvl w:val="0"/>
          <w:numId w:val="40"/>
        </w:numPr>
        <w:rPr>
          <w:rFonts w:ascii="Tahoma" w:eastAsia="Times New Roman" w:hAnsi="Tahoma" w:cs="Tahoma"/>
          <w:color w:val="000000"/>
          <w:lang w:eastAsia="en-GB"/>
        </w:rPr>
      </w:pPr>
      <w:r w:rsidRPr="00751000">
        <w:rPr>
          <w:rFonts w:ascii="Tahoma" w:eastAsia="Times New Roman" w:hAnsi="Tahoma" w:cs="Tahoma"/>
          <w:color w:val="000000"/>
          <w:lang w:eastAsia="en-GB"/>
        </w:rPr>
        <w:t>Direct teaching leading up to National Anti-Bullying Day</w:t>
      </w:r>
    </w:p>
    <w:p w14:paraId="1C62FD32" w14:textId="42E9E62D" w:rsidR="00751000" w:rsidRPr="00751000" w:rsidRDefault="00751000" w:rsidP="00751000">
      <w:pPr>
        <w:pStyle w:val="ListParagraph"/>
        <w:numPr>
          <w:ilvl w:val="0"/>
          <w:numId w:val="40"/>
        </w:numPr>
        <w:rPr>
          <w:rFonts w:ascii="Tahoma" w:eastAsia="Times New Roman" w:hAnsi="Tahoma" w:cs="Tahoma"/>
          <w:color w:val="000000"/>
          <w:lang w:eastAsia="en-GB"/>
        </w:rPr>
      </w:pPr>
      <w:r w:rsidRPr="00751000">
        <w:rPr>
          <w:rFonts w:ascii="Tahoma" w:eastAsia="Times New Roman" w:hAnsi="Tahoma" w:cs="Tahoma"/>
          <w:color w:val="000000"/>
          <w:lang w:eastAsia="en-GB"/>
        </w:rPr>
        <w:t>Superflex program</w:t>
      </w:r>
    </w:p>
    <w:p w14:paraId="1C98371D" w14:textId="5F2CCF40" w:rsidR="00751000" w:rsidRPr="00751000" w:rsidRDefault="00751000" w:rsidP="00751000">
      <w:pPr>
        <w:pStyle w:val="ListParagraph"/>
        <w:numPr>
          <w:ilvl w:val="0"/>
          <w:numId w:val="40"/>
        </w:numPr>
        <w:rPr>
          <w:rFonts w:ascii="Tahoma" w:eastAsia="Times New Roman" w:hAnsi="Tahoma" w:cs="Tahoma"/>
          <w:color w:val="000000"/>
          <w:lang w:eastAsia="en-GB"/>
        </w:rPr>
      </w:pPr>
      <w:r w:rsidRPr="00751000">
        <w:rPr>
          <w:rFonts w:ascii="Tahoma" w:eastAsia="Times New Roman" w:hAnsi="Tahoma" w:cs="Tahoma"/>
          <w:color w:val="000000"/>
          <w:lang w:eastAsia="en-GB"/>
        </w:rPr>
        <w:t>UR Strong program</w:t>
      </w:r>
    </w:p>
    <w:p w14:paraId="7EC25018" w14:textId="77777777" w:rsidR="00751000" w:rsidRPr="00027B75" w:rsidRDefault="00751000" w:rsidP="00751000">
      <w:pPr>
        <w:pStyle w:val="NormalWeb"/>
        <w:spacing w:before="120" w:after="120"/>
        <w:rPr>
          <w:rFonts w:ascii="Tahoma" w:hAnsi="Tahoma" w:cs="Tahoma"/>
          <w:b/>
          <w:sz w:val="24"/>
          <w:szCs w:val="24"/>
        </w:rPr>
      </w:pPr>
    </w:p>
    <w:p w14:paraId="2A838E49" w14:textId="77777777" w:rsidR="001B7C64" w:rsidRDefault="001B7C64" w:rsidP="001B7C64">
      <w:pPr>
        <w:pStyle w:val="NormalWeb"/>
        <w:numPr>
          <w:ilvl w:val="0"/>
          <w:numId w:val="19"/>
        </w:numPr>
        <w:spacing w:before="120" w:after="120"/>
        <w:rPr>
          <w:rFonts w:ascii="Tahoma" w:hAnsi="Tahoma" w:cs="Tahoma"/>
          <w:b/>
          <w:sz w:val="24"/>
          <w:szCs w:val="24"/>
        </w:rPr>
      </w:pPr>
      <w:r w:rsidRPr="00027B75">
        <w:rPr>
          <w:rFonts w:ascii="Tahoma" w:hAnsi="Tahoma" w:cs="Tahoma"/>
          <w:b/>
          <w:sz w:val="24"/>
          <w:szCs w:val="24"/>
        </w:rPr>
        <w:t>Responding to Bullying and Harassment</w:t>
      </w:r>
    </w:p>
    <w:p w14:paraId="013AFF9A"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At St Elizabeth’s, a proactive and preventive approach is undertaken. However,</w:t>
      </w:r>
    </w:p>
    <w:p w14:paraId="4F6C73A3"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it is the responsibility of all staff, parents and students to report any incident</w:t>
      </w:r>
    </w:p>
    <w:p w14:paraId="0E9D1301"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considered bullying and harassment.</w:t>
      </w:r>
    </w:p>
    <w:p w14:paraId="435E3062" w14:textId="77777777" w:rsidR="00A16A98" w:rsidRDefault="00A16A98" w:rsidP="008C5D83">
      <w:pPr>
        <w:rPr>
          <w:rFonts w:ascii="Tahoma" w:eastAsia="Times New Roman" w:hAnsi="Tahoma" w:cs="Tahoma"/>
          <w:color w:val="000000"/>
          <w:lang w:eastAsia="en-GB"/>
        </w:rPr>
      </w:pPr>
    </w:p>
    <w:p w14:paraId="3AEEC3B0" w14:textId="5425A600"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Parents and students should, in the first instance, discuss issues with their class</w:t>
      </w:r>
    </w:p>
    <w:p w14:paraId="74D604DC"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teacher. Teachers will</w:t>
      </w:r>
    </w:p>
    <w:p w14:paraId="51856887"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 collect information</w:t>
      </w:r>
    </w:p>
    <w:p w14:paraId="0607DF95"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 assess immediate safety concerns</w:t>
      </w:r>
    </w:p>
    <w:p w14:paraId="7719171D"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 provide possible strategies</w:t>
      </w:r>
    </w:p>
    <w:p w14:paraId="1898B863"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 discuss a course of action</w:t>
      </w:r>
    </w:p>
    <w:p w14:paraId="35E66364"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 set a date to review</w:t>
      </w:r>
    </w:p>
    <w:p w14:paraId="627FBA5C"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 notify relevant staff – Leadership Team, Guidance Counsellor</w:t>
      </w:r>
    </w:p>
    <w:p w14:paraId="39A657A8" w14:textId="77777777" w:rsidR="008C5D83" w:rsidRDefault="008C5D83" w:rsidP="008C5D83">
      <w:pPr>
        <w:rPr>
          <w:rFonts w:ascii="Tahoma" w:eastAsia="Times New Roman" w:hAnsi="Tahoma" w:cs="Tahoma"/>
          <w:color w:val="000000"/>
          <w:lang w:eastAsia="en-GB"/>
        </w:rPr>
      </w:pPr>
    </w:p>
    <w:p w14:paraId="591D3CC1" w14:textId="27CE8A8F"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lastRenderedPageBreak/>
        <w:t>If parents or students are still concerned after this, an appointment is to be</w:t>
      </w:r>
    </w:p>
    <w:p w14:paraId="51B09014" w14:textId="77777777" w:rsidR="008C5D83" w:rsidRPr="008C5D83" w:rsidRDefault="008C5D83" w:rsidP="008C5D83">
      <w:pPr>
        <w:rPr>
          <w:rFonts w:ascii="Tahoma" w:eastAsia="Times New Roman" w:hAnsi="Tahoma" w:cs="Tahoma"/>
          <w:color w:val="000000"/>
          <w:lang w:eastAsia="en-GB"/>
        </w:rPr>
      </w:pPr>
      <w:r w:rsidRPr="008C5D83">
        <w:rPr>
          <w:rFonts w:ascii="Tahoma" w:eastAsia="Times New Roman" w:hAnsi="Tahoma" w:cs="Tahoma"/>
          <w:color w:val="000000"/>
          <w:lang w:eastAsia="en-GB"/>
        </w:rPr>
        <w:t>made with a member of the leadership team.</w:t>
      </w:r>
    </w:p>
    <w:p w14:paraId="1E302929" w14:textId="6FF55B50" w:rsidR="001B7C64" w:rsidRPr="001B7C64" w:rsidRDefault="008C5D83" w:rsidP="001B7C64">
      <w:pPr>
        <w:pStyle w:val="NormalWeb"/>
        <w:spacing w:before="120" w:after="120"/>
        <w:rPr>
          <w:rFonts w:ascii="Tahoma" w:hAnsi="Tahoma" w:cs="Tahoma"/>
          <w:sz w:val="24"/>
          <w:szCs w:val="24"/>
        </w:rPr>
      </w:pPr>
      <w:r>
        <w:rPr>
          <w:rFonts w:ascii="Tahoma" w:hAnsi="Tahoma" w:cs="Tahoma"/>
          <w:bCs/>
          <w:sz w:val="24"/>
          <w:szCs w:val="24"/>
        </w:rPr>
        <w:t>A</w:t>
      </w:r>
      <w:r w:rsidR="001B7C64" w:rsidRPr="00027B75">
        <w:rPr>
          <w:rFonts w:ascii="Tahoma" w:hAnsi="Tahoma" w:cs="Tahoma"/>
          <w:sz w:val="24"/>
          <w:szCs w:val="24"/>
        </w:rPr>
        <w:t>ll staff must take all reports of bullying and harassment seriously and respond with a school team process.</w:t>
      </w:r>
      <w:r w:rsidR="001B7C64" w:rsidRPr="001B7C64">
        <w:rPr>
          <w:rFonts w:ascii="Tahoma" w:hAnsi="Tahoma" w:cs="Tahoma"/>
          <w:sz w:val="24"/>
          <w:szCs w:val="24"/>
        </w:rPr>
        <w:t xml:space="preserve"> </w:t>
      </w:r>
    </w:p>
    <w:p w14:paraId="18F89614" w14:textId="77777777" w:rsidR="001B7C64" w:rsidRPr="00027B75" w:rsidRDefault="001B7C64" w:rsidP="001B7C64">
      <w:pPr>
        <w:pStyle w:val="NormalWeb"/>
        <w:numPr>
          <w:ilvl w:val="0"/>
          <w:numId w:val="20"/>
        </w:numPr>
        <w:spacing w:before="120" w:after="120"/>
        <w:rPr>
          <w:rFonts w:ascii="Tahoma" w:hAnsi="Tahoma" w:cs="Tahoma"/>
          <w:sz w:val="24"/>
          <w:szCs w:val="24"/>
        </w:rPr>
      </w:pPr>
      <w:r w:rsidRPr="00027B75">
        <w:rPr>
          <w:rFonts w:ascii="Tahoma" w:hAnsi="Tahoma" w:cs="Tahoma"/>
          <w:b/>
          <w:sz w:val="24"/>
          <w:szCs w:val="24"/>
        </w:rPr>
        <w:t xml:space="preserve">Listen </w:t>
      </w:r>
      <w:r w:rsidRPr="00027B75">
        <w:rPr>
          <w:rFonts w:ascii="Tahoma" w:hAnsi="Tahoma" w:cs="Tahoma"/>
          <w:sz w:val="24"/>
          <w:szCs w:val="24"/>
        </w:rPr>
        <w:t xml:space="preserve">carefully and calmly, and document what the student tells you. (Take the time to clarify with the student who has reported the incident that you have all the facts, including if there are immediate safety risks and let the student know how you will address these). </w:t>
      </w:r>
    </w:p>
    <w:p w14:paraId="13A2437A" w14:textId="77777777" w:rsidR="001B7C64" w:rsidRPr="00027B75" w:rsidRDefault="001B7C64" w:rsidP="001B7C64">
      <w:pPr>
        <w:pStyle w:val="NormalWeb"/>
        <w:numPr>
          <w:ilvl w:val="0"/>
          <w:numId w:val="21"/>
        </w:numPr>
        <w:spacing w:before="120" w:after="120"/>
        <w:rPr>
          <w:rFonts w:ascii="Tahoma" w:hAnsi="Tahoma" w:cs="Tahoma"/>
          <w:sz w:val="24"/>
          <w:szCs w:val="24"/>
        </w:rPr>
      </w:pPr>
      <w:r w:rsidRPr="00027B75">
        <w:rPr>
          <w:rFonts w:ascii="Tahoma" w:hAnsi="Tahoma" w:cs="Tahoma"/>
          <w:b/>
          <w:sz w:val="24"/>
          <w:szCs w:val="24"/>
        </w:rPr>
        <w:t xml:space="preserve">Collect </w:t>
      </w:r>
      <w:r w:rsidRPr="00027B75">
        <w:rPr>
          <w:rFonts w:ascii="Tahoma" w:hAnsi="Tahoma" w:cs="Tahoma"/>
          <w:sz w:val="24"/>
          <w:szCs w:val="24"/>
        </w:rPr>
        <w:t xml:space="preserve">information, document and evaluate, including examples from the student/s, staff and bystanders involved. </w:t>
      </w:r>
    </w:p>
    <w:p w14:paraId="53035A5D" w14:textId="77777777" w:rsidR="001B7C64" w:rsidRPr="00027B75" w:rsidRDefault="001B7C64" w:rsidP="001B7C64">
      <w:pPr>
        <w:pStyle w:val="NormalWeb"/>
        <w:numPr>
          <w:ilvl w:val="0"/>
          <w:numId w:val="22"/>
        </w:numPr>
        <w:spacing w:before="120" w:after="120"/>
        <w:rPr>
          <w:rFonts w:ascii="Tahoma" w:hAnsi="Tahoma" w:cs="Tahoma"/>
          <w:sz w:val="24"/>
          <w:szCs w:val="24"/>
        </w:rPr>
      </w:pPr>
      <w:r w:rsidRPr="00027B75">
        <w:rPr>
          <w:rFonts w:ascii="Tahoma" w:hAnsi="Tahoma" w:cs="Tahoma"/>
          <w:b/>
          <w:sz w:val="24"/>
          <w:szCs w:val="24"/>
        </w:rPr>
        <w:t xml:space="preserve">Contact </w:t>
      </w:r>
      <w:r w:rsidRPr="00027B75">
        <w:rPr>
          <w:rFonts w:ascii="Tahoma" w:hAnsi="Tahoma" w:cs="Tahoma"/>
          <w:sz w:val="24"/>
          <w:szCs w:val="24"/>
        </w:rPr>
        <w:t>parent/guardian to inform them of the incident, give details of the school’s immediate response, and how the incident will be followed-up. Contact appropriate school personnel (Principal and school leadership). Always maintain confidentiality and privacy.</w:t>
      </w:r>
    </w:p>
    <w:p w14:paraId="42AE80B8" w14:textId="7E3FAA6A" w:rsidR="001B7C64" w:rsidRPr="00027B75" w:rsidRDefault="001B7C64" w:rsidP="001B7C64">
      <w:pPr>
        <w:pStyle w:val="NormalWeb"/>
        <w:numPr>
          <w:ilvl w:val="0"/>
          <w:numId w:val="23"/>
        </w:numPr>
        <w:spacing w:before="120" w:after="120"/>
        <w:rPr>
          <w:rFonts w:ascii="Tahoma" w:hAnsi="Tahoma" w:cs="Tahoma"/>
          <w:sz w:val="24"/>
          <w:szCs w:val="24"/>
        </w:rPr>
      </w:pPr>
      <w:r w:rsidRPr="00027B75">
        <w:rPr>
          <w:rFonts w:ascii="Tahoma" w:hAnsi="Tahoma" w:cs="Tahoma"/>
          <w:b/>
          <w:sz w:val="24"/>
          <w:szCs w:val="24"/>
        </w:rPr>
        <w:t xml:space="preserve">Determine </w:t>
      </w:r>
      <w:r w:rsidRPr="00027B75">
        <w:rPr>
          <w:rFonts w:ascii="Tahoma" w:hAnsi="Tahoma" w:cs="Tahoma"/>
          <w:sz w:val="24"/>
          <w:szCs w:val="24"/>
        </w:rPr>
        <w:t>if this is an incident of bullying or harassment.</w:t>
      </w:r>
      <w:r w:rsidR="00CF2B35" w:rsidRPr="00027B75">
        <w:rPr>
          <w:rFonts w:ascii="Tahoma" w:hAnsi="Tahoma" w:cs="Tahoma"/>
          <w:sz w:val="24"/>
          <w:szCs w:val="24"/>
        </w:rPr>
        <w:t xml:space="preserve"> I</w:t>
      </w:r>
      <w:r w:rsidR="00002BCA" w:rsidRPr="00027B75">
        <w:rPr>
          <w:rFonts w:ascii="Tahoma" w:hAnsi="Tahoma" w:cs="Tahoma"/>
          <w:sz w:val="24"/>
          <w:szCs w:val="24"/>
        </w:rPr>
        <w:t>f the incident does not meet the criteria for bullying or harassment, it can be recorded as a pastoral note</w:t>
      </w:r>
      <w:r w:rsidR="00304D1F" w:rsidRPr="00027B75">
        <w:rPr>
          <w:rFonts w:ascii="Tahoma" w:hAnsi="Tahoma" w:cs="Tahoma"/>
          <w:sz w:val="24"/>
          <w:szCs w:val="24"/>
        </w:rPr>
        <w:t xml:space="preserve"> in the Engage Student Support System.</w:t>
      </w:r>
    </w:p>
    <w:p w14:paraId="3B8CF201" w14:textId="06F6143A" w:rsidR="001B7C64" w:rsidRPr="00027B75" w:rsidRDefault="001B7C64" w:rsidP="001B7C64">
      <w:pPr>
        <w:pStyle w:val="NormalWeb"/>
        <w:numPr>
          <w:ilvl w:val="0"/>
          <w:numId w:val="24"/>
        </w:numPr>
        <w:spacing w:before="120" w:after="120"/>
        <w:rPr>
          <w:rFonts w:ascii="Tahoma" w:hAnsi="Tahoma" w:cs="Tahoma"/>
          <w:sz w:val="24"/>
          <w:szCs w:val="24"/>
        </w:rPr>
      </w:pPr>
      <w:r w:rsidRPr="00027B75">
        <w:rPr>
          <w:rFonts w:ascii="Tahoma" w:hAnsi="Tahoma" w:cs="Tahoma"/>
          <w:b/>
          <w:sz w:val="24"/>
          <w:szCs w:val="24"/>
        </w:rPr>
        <w:t xml:space="preserve">Record </w:t>
      </w:r>
      <w:r w:rsidRPr="00027B75">
        <w:rPr>
          <w:rFonts w:ascii="Tahoma" w:hAnsi="Tahoma" w:cs="Tahoma"/>
          <w:sz w:val="24"/>
          <w:szCs w:val="24"/>
        </w:rPr>
        <w:t>the incident either as Minor-Teasing or Major-Bullying/Harassment and complete the bullying record in the Engage Student Support System</w:t>
      </w:r>
      <w:r w:rsidR="00A40477" w:rsidRPr="00027B75">
        <w:rPr>
          <w:rFonts w:ascii="Tahoma" w:hAnsi="Tahoma" w:cs="Tahoma"/>
          <w:sz w:val="24"/>
          <w:szCs w:val="24"/>
        </w:rPr>
        <w:t xml:space="preserve"> in a timely manner</w:t>
      </w:r>
      <w:r w:rsidRPr="00027B75">
        <w:rPr>
          <w:rFonts w:ascii="Tahoma" w:hAnsi="Tahoma" w:cs="Tahoma"/>
          <w:sz w:val="24"/>
          <w:szCs w:val="24"/>
        </w:rPr>
        <w:t xml:space="preserve">. </w:t>
      </w:r>
    </w:p>
    <w:p w14:paraId="292CDE11" w14:textId="5AA65BE0" w:rsidR="001B7C64" w:rsidRPr="00027B75" w:rsidRDefault="001B7C64" w:rsidP="001B7C64">
      <w:pPr>
        <w:pStyle w:val="NormalWeb"/>
        <w:numPr>
          <w:ilvl w:val="0"/>
          <w:numId w:val="25"/>
        </w:numPr>
        <w:spacing w:before="120" w:after="120"/>
        <w:rPr>
          <w:rFonts w:ascii="Tahoma" w:hAnsi="Tahoma" w:cs="Tahoma"/>
          <w:sz w:val="24"/>
          <w:szCs w:val="24"/>
        </w:rPr>
      </w:pPr>
      <w:r w:rsidRPr="00027B75">
        <w:rPr>
          <w:rFonts w:ascii="Tahoma" w:hAnsi="Tahoma" w:cs="Tahoma"/>
          <w:b/>
          <w:sz w:val="24"/>
          <w:szCs w:val="24"/>
        </w:rPr>
        <w:t xml:space="preserve">Respond </w:t>
      </w:r>
      <w:r w:rsidRPr="00027B75">
        <w:rPr>
          <w:rFonts w:ascii="Tahoma" w:hAnsi="Tahoma" w:cs="Tahoma"/>
          <w:sz w:val="24"/>
          <w:szCs w:val="24"/>
        </w:rPr>
        <w:t xml:space="preserve">to incident, following the school’s student behaviour support plan. </w:t>
      </w:r>
      <w:r w:rsidR="00A959AE" w:rsidRPr="00027B75">
        <w:rPr>
          <w:rFonts w:ascii="Tahoma" w:hAnsi="Tahoma" w:cs="Tahoma"/>
          <w:sz w:val="24"/>
          <w:szCs w:val="24"/>
        </w:rPr>
        <w:t>Where possible, schools should work towards</w:t>
      </w:r>
      <w:r w:rsidRPr="00027B75">
        <w:rPr>
          <w:rFonts w:ascii="Tahoma" w:hAnsi="Tahoma" w:cs="Tahoma"/>
          <w:sz w:val="24"/>
          <w:szCs w:val="24"/>
        </w:rPr>
        <w:t xml:space="preserve"> a positive outcome and relationships are restored. Formal sanctions could be part of this response.</w:t>
      </w:r>
    </w:p>
    <w:p w14:paraId="394FF384" w14:textId="77777777" w:rsidR="001B7C64" w:rsidRPr="00027B75" w:rsidRDefault="001B7C64" w:rsidP="001B7C64">
      <w:pPr>
        <w:pStyle w:val="NormalWeb"/>
        <w:numPr>
          <w:ilvl w:val="0"/>
          <w:numId w:val="26"/>
        </w:numPr>
        <w:spacing w:before="120" w:after="120"/>
        <w:rPr>
          <w:rFonts w:ascii="Tahoma" w:hAnsi="Tahoma" w:cs="Tahoma"/>
          <w:sz w:val="24"/>
          <w:szCs w:val="24"/>
        </w:rPr>
      </w:pPr>
      <w:r w:rsidRPr="00027B75">
        <w:rPr>
          <w:rFonts w:ascii="Tahoma" w:hAnsi="Tahoma" w:cs="Tahoma"/>
          <w:b/>
          <w:sz w:val="24"/>
          <w:szCs w:val="24"/>
        </w:rPr>
        <w:t>Plan</w:t>
      </w:r>
      <w:r w:rsidRPr="00027B75">
        <w:rPr>
          <w:rFonts w:ascii="Tahoma" w:hAnsi="Tahoma" w:cs="Tahoma"/>
          <w:sz w:val="24"/>
          <w:szCs w:val="24"/>
        </w:rPr>
        <w:t xml:space="preserve"> the response with the student/s and their families to provide support, teaching and strategies.</w:t>
      </w:r>
    </w:p>
    <w:p w14:paraId="4B3DD16A" w14:textId="3DBA4BE1" w:rsidR="001B7C64" w:rsidRPr="00027B75" w:rsidRDefault="001B7C64" w:rsidP="001B7C64">
      <w:pPr>
        <w:pStyle w:val="NormalWeb"/>
        <w:numPr>
          <w:ilvl w:val="0"/>
          <w:numId w:val="27"/>
        </w:numPr>
        <w:spacing w:before="120" w:after="120"/>
        <w:rPr>
          <w:rFonts w:ascii="Tahoma" w:hAnsi="Tahoma" w:cs="Tahoma"/>
          <w:sz w:val="24"/>
          <w:szCs w:val="24"/>
        </w:rPr>
      </w:pPr>
      <w:r w:rsidRPr="00027B75">
        <w:rPr>
          <w:rFonts w:ascii="Tahoma" w:hAnsi="Tahoma" w:cs="Tahoma"/>
          <w:b/>
          <w:sz w:val="24"/>
          <w:szCs w:val="24"/>
        </w:rPr>
        <w:t>Follow-up</w:t>
      </w:r>
      <w:r w:rsidRPr="00027B75">
        <w:rPr>
          <w:rFonts w:ascii="Tahoma" w:hAnsi="Tahoma" w:cs="Tahoma"/>
          <w:sz w:val="24"/>
          <w:szCs w:val="24"/>
        </w:rPr>
        <w:t xml:space="preserve"> and gather any additional information, including data analysis on Engage Student Support System. Set a date for follow up review</w:t>
      </w:r>
      <w:r w:rsidR="008D78C6" w:rsidRPr="00027B75">
        <w:rPr>
          <w:rFonts w:ascii="Tahoma" w:hAnsi="Tahoma" w:cs="Tahoma"/>
          <w:sz w:val="24"/>
          <w:szCs w:val="24"/>
        </w:rPr>
        <w:t xml:space="preserve"> and monitoring</w:t>
      </w:r>
      <w:r w:rsidRPr="00027B75">
        <w:rPr>
          <w:rFonts w:ascii="Tahoma" w:hAnsi="Tahoma" w:cs="Tahoma"/>
          <w:sz w:val="24"/>
          <w:szCs w:val="24"/>
        </w:rPr>
        <w:t>.</w:t>
      </w:r>
    </w:p>
    <w:p w14:paraId="5EF2255F" w14:textId="1E8E15B9" w:rsidR="001B7C64" w:rsidRPr="008C5D83" w:rsidRDefault="001B7C64" w:rsidP="001B7C64">
      <w:pPr>
        <w:pStyle w:val="NormalWeb"/>
        <w:numPr>
          <w:ilvl w:val="0"/>
          <w:numId w:val="19"/>
        </w:numPr>
        <w:spacing w:before="120" w:after="120"/>
        <w:rPr>
          <w:rFonts w:ascii="Tahoma" w:hAnsi="Tahoma" w:cs="Tahoma"/>
          <w:sz w:val="24"/>
          <w:szCs w:val="24"/>
        </w:rPr>
      </w:pPr>
      <w:r w:rsidRPr="00027B75">
        <w:rPr>
          <w:rFonts w:ascii="Tahoma" w:hAnsi="Tahoma" w:cs="Tahoma"/>
          <w:b/>
          <w:sz w:val="24"/>
          <w:szCs w:val="24"/>
        </w:rPr>
        <w:t>Preventing Bullying and Harassment</w:t>
      </w:r>
    </w:p>
    <w:p w14:paraId="65107A66" w14:textId="77777777" w:rsidR="008C5D83" w:rsidRPr="008C5D83" w:rsidRDefault="008C5D83" w:rsidP="008C5D83">
      <w:pPr>
        <w:pStyle w:val="p1"/>
        <w:rPr>
          <w:sz w:val="24"/>
          <w:szCs w:val="24"/>
        </w:rPr>
      </w:pPr>
      <w:r w:rsidRPr="008C5D83">
        <w:rPr>
          <w:sz w:val="24"/>
          <w:szCs w:val="24"/>
        </w:rPr>
        <w:t>At St Elizabeth’s, preventing bullying and harassment is the responsibility of all</w:t>
      </w:r>
    </w:p>
    <w:p w14:paraId="44348F32" w14:textId="77777777" w:rsidR="008C5D83" w:rsidRPr="008C5D83" w:rsidRDefault="008C5D83" w:rsidP="008C5D83">
      <w:pPr>
        <w:pStyle w:val="p1"/>
        <w:rPr>
          <w:sz w:val="24"/>
          <w:szCs w:val="24"/>
        </w:rPr>
      </w:pPr>
      <w:r w:rsidRPr="008C5D83">
        <w:rPr>
          <w:sz w:val="24"/>
          <w:szCs w:val="24"/>
        </w:rPr>
        <w:t>in our community – staff, parents and students. We aim to build mutually</w:t>
      </w:r>
    </w:p>
    <w:p w14:paraId="2F663979" w14:textId="77777777" w:rsidR="008C5D83" w:rsidRPr="008C5D83" w:rsidRDefault="008C5D83" w:rsidP="008C5D83">
      <w:pPr>
        <w:pStyle w:val="p1"/>
        <w:rPr>
          <w:sz w:val="24"/>
          <w:szCs w:val="24"/>
        </w:rPr>
      </w:pPr>
      <w:r w:rsidRPr="008C5D83">
        <w:rPr>
          <w:sz w:val="24"/>
          <w:szCs w:val="24"/>
        </w:rPr>
        <w:t>respectful relationships that align with authentic Christian living, where all have</w:t>
      </w:r>
    </w:p>
    <w:p w14:paraId="175BD799" w14:textId="69D924F8" w:rsidR="008C5D83" w:rsidRDefault="008C5D83" w:rsidP="005B4FEF">
      <w:pPr>
        <w:pStyle w:val="p1"/>
        <w:rPr>
          <w:rStyle w:val="apple-converted-space"/>
          <w:sz w:val="24"/>
          <w:szCs w:val="24"/>
        </w:rPr>
      </w:pPr>
      <w:r w:rsidRPr="008C5D83">
        <w:rPr>
          <w:sz w:val="24"/>
          <w:szCs w:val="24"/>
        </w:rPr>
        <w:t>a sense of belonging.</w:t>
      </w:r>
      <w:r w:rsidRPr="008C5D83">
        <w:rPr>
          <w:rStyle w:val="apple-converted-space"/>
          <w:sz w:val="24"/>
          <w:szCs w:val="24"/>
        </w:rPr>
        <w:t> </w:t>
      </w:r>
    </w:p>
    <w:p w14:paraId="33C4709F" w14:textId="77777777" w:rsidR="005B4FEF" w:rsidRPr="008C5D83" w:rsidRDefault="005B4FEF" w:rsidP="005B4FEF">
      <w:pPr>
        <w:pStyle w:val="p1"/>
        <w:rPr>
          <w:sz w:val="24"/>
          <w:szCs w:val="24"/>
        </w:rPr>
      </w:pPr>
    </w:p>
    <w:p w14:paraId="312E1424" w14:textId="77777777" w:rsidR="008C5D83" w:rsidRDefault="008C5D83" w:rsidP="008C5D83">
      <w:pPr>
        <w:pStyle w:val="NormalWeb"/>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We achieve this by:</w:t>
      </w:r>
    </w:p>
    <w:p w14:paraId="236A21A1" w14:textId="77777777" w:rsidR="005B4FEF" w:rsidRPr="008C5D83" w:rsidRDefault="005B4FEF" w:rsidP="008C5D83">
      <w:pPr>
        <w:pStyle w:val="NormalWeb"/>
        <w:spacing w:before="0" w:beforeAutospacing="0" w:after="0" w:afterAutospacing="0"/>
        <w:rPr>
          <w:rFonts w:ascii="Tahoma" w:hAnsi="Tahoma" w:cs="Tahoma"/>
          <w:color w:val="000000" w:themeColor="text1"/>
          <w:sz w:val="24"/>
          <w:szCs w:val="24"/>
        </w:rPr>
      </w:pPr>
    </w:p>
    <w:p w14:paraId="4FC76F6F" w14:textId="0E74D519" w:rsidR="008C5D83" w:rsidRPr="008C5D83" w:rsidRDefault="008C5D83" w:rsidP="005B4FEF">
      <w:pPr>
        <w:pStyle w:val="NormalWeb"/>
        <w:numPr>
          <w:ilvl w:val="0"/>
          <w:numId w:val="48"/>
        </w:numPr>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Embedding the Positive Behaviour 4 Learning Framework. This includes</w:t>
      </w:r>
    </w:p>
    <w:p w14:paraId="310AE4AB" w14:textId="77777777" w:rsidR="008C5D83" w:rsidRPr="008C5D83" w:rsidRDefault="008C5D83" w:rsidP="005B4FEF">
      <w:pPr>
        <w:pStyle w:val="NormalWeb"/>
        <w:spacing w:before="0" w:beforeAutospacing="0" w:after="0" w:afterAutospacing="0"/>
        <w:ind w:left="520"/>
        <w:rPr>
          <w:rFonts w:ascii="Tahoma" w:hAnsi="Tahoma" w:cs="Tahoma"/>
          <w:color w:val="000000" w:themeColor="text1"/>
          <w:sz w:val="24"/>
          <w:szCs w:val="24"/>
        </w:rPr>
      </w:pPr>
      <w:r w:rsidRPr="008C5D83">
        <w:rPr>
          <w:rFonts w:ascii="Tahoma" w:hAnsi="Tahoma" w:cs="Tahoma"/>
          <w:color w:val="000000" w:themeColor="text1"/>
          <w:sz w:val="24"/>
          <w:szCs w:val="24"/>
        </w:rPr>
        <w:lastRenderedPageBreak/>
        <w:t>the explicit teaching of expected behaviours, promoting weekly focus at</w:t>
      </w:r>
    </w:p>
    <w:p w14:paraId="09F34AD1" w14:textId="77777777" w:rsidR="008C5D83" w:rsidRPr="008C5D83" w:rsidRDefault="008C5D83" w:rsidP="005B4FEF">
      <w:pPr>
        <w:pStyle w:val="NormalWeb"/>
        <w:spacing w:before="0" w:beforeAutospacing="0" w:after="0" w:afterAutospacing="0"/>
        <w:ind w:left="520"/>
        <w:rPr>
          <w:rFonts w:ascii="Tahoma" w:hAnsi="Tahoma" w:cs="Tahoma"/>
          <w:color w:val="000000" w:themeColor="text1"/>
          <w:sz w:val="24"/>
          <w:szCs w:val="24"/>
        </w:rPr>
      </w:pPr>
      <w:r w:rsidRPr="008C5D83">
        <w:rPr>
          <w:rFonts w:ascii="Tahoma" w:hAnsi="Tahoma" w:cs="Tahoma"/>
          <w:color w:val="000000" w:themeColor="text1"/>
          <w:sz w:val="24"/>
          <w:szCs w:val="24"/>
        </w:rPr>
        <w:t>assemblies, weekly staff news and in the school newsletter</w:t>
      </w:r>
    </w:p>
    <w:p w14:paraId="5589ED78" w14:textId="331FD85B" w:rsidR="008C5D83" w:rsidRPr="008C5D83" w:rsidRDefault="008C5D83" w:rsidP="005B4FEF">
      <w:pPr>
        <w:pStyle w:val="NormalWeb"/>
        <w:numPr>
          <w:ilvl w:val="0"/>
          <w:numId w:val="48"/>
        </w:numPr>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Establishing learning environments that are inclusive, respectful of</w:t>
      </w:r>
    </w:p>
    <w:p w14:paraId="2768019E" w14:textId="77777777" w:rsidR="008C5D83" w:rsidRPr="008C5D83" w:rsidRDefault="008C5D83" w:rsidP="005B4FEF">
      <w:pPr>
        <w:pStyle w:val="NormalWeb"/>
        <w:spacing w:before="0" w:beforeAutospacing="0" w:after="0" w:afterAutospacing="0"/>
        <w:ind w:left="520"/>
        <w:rPr>
          <w:rFonts w:ascii="Tahoma" w:hAnsi="Tahoma" w:cs="Tahoma"/>
          <w:color w:val="000000" w:themeColor="text1"/>
          <w:sz w:val="24"/>
          <w:szCs w:val="24"/>
        </w:rPr>
      </w:pPr>
      <w:r w:rsidRPr="008C5D83">
        <w:rPr>
          <w:rFonts w:ascii="Tahoma" w:hAnsi="Tahoma" w:cs="Tahoma"/>
          <w:color w:val="000000" w:themeColor="text1"/>
          <w:sz w:val="24"/>
          <w:szCs w:val="24"/>
        </w:rPr>
        <w:t>difference and promote co-operative relationships</w:t>
      </w:r>
    </w:p>
    <w:p w14:paraId="5C12C8E3" w14:textId="67BBDE58" w:rsidR="008C5D83" w:rsidRPr="008C5D83" w:rsidRDefault="008C5D83" w:rsidP="005B4FEF">
      <w:pPr>
        <w:pStyle w:val="NormalWeb"/>
        <w:numPr>
          <w:ilvl w:val="0"/>
          <w:numId w:val="48"/>
        </w:numPr>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Building play environments that promote active participation and friendly</w:t>
      </w:r>
    </w:p>
    <w:p w14:paraId="57B19909" w14:textId="77777777" w:rsidR="008C5D83" w:rsidRPr="008C5D83" w:rsidRDefault="008C5D83" w:rsidP="005B4FEF">
      <w:pPr>
        <w:pStyle w:val="NormalWeb"/>
        <w:spacing w:before="0" w:beforeAutospacing="0" w:after="0" w:afterAutospacing="0"/>
        <w:ind w:left="520"/>
        <w:rPr>
          <w:rFonts w:ascii="Tahoma" w:hAnsi="Tahoma" w:cs="Tahoma"/>
          <w:color w:val="000000" w:themeColor="text1"/>
          <w:sz w:val="24"/>
          <w:szCs w:val="24"/>
        </w:rPr>
      </w:pPr>
      <w:r w:rsidRPr="008C5D83">
        <w:rPr>
          <w:rFonts w:ascii="Tahoma" w:hAnsi="Tahoma" w:cs="Tahoma"/>
          <w:color w:val="000000" w:themeColor="text1"/>
          <w:sz w:val="24"/>
          <w:szCs w:val="24"/>
        </w:rPr>
        <w:t>interaction</w:t>
      </w:r>
    </w:p>
    <w:p w14:paraId="5348CFAD" w14:textId="2D4DB428" w:rsidR="008C5D83" w:rsidRPr="008C5D83" w:rsidRDefault="008C5D83" w:rsidP="005B4FEF">
      <w:pPr>
        <w:pStyle w:val="NormalWeb"/>
        <w:numPr>
          <w:ilvl w:val="0"/>
          <w:numId w:val="48"/>
        </w:numPr>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Ongoing professional learning for staff on promoting social and</w:t>
      </w:r>
    </w:p>
    <w:p w14:paraId="30691FCE" w14:textId="1A75BE69" w:rsidR="008C5D83" w:rsidRPr="008C5D83" w:rsidRDefault="008C5D83" w:rsidP="005B4FEF">
      <w:pPr>
        <w:pStyle w:val="NormalWeb"/>
        <w:spacing w:before="0" w:beforeAutospacing="0" w:after="0" w:afterAutospacing="0"/>
        <w:ind w:left="520"/>
        <w:rPr>
          <w:rFonts w:ascii="Tahoma" w:hAnsi="Tahoma" w:cs="Tahoma"/>
          <w:color w:val="000000" w:themeColor="text1"/>
          <w:sz w:val="24"/>
          <w:szCs w:val="24"/>
        </w:rPr>
      </w:pPr>
      <w:r w:rsidRPr="008C5D83">
        <w:rPr>
          <w:rFonts w:ascii="Tahoma" w:hAnsi="Tahoma" w:cs="Tahoma"/>
          <w:color w:val="000000" w:themeColor="text1"/>
          <w:sz w:val="24"/>
          <w:szCs w:val="24"/>
        </w:rPr>
        <w:t>emotional well-being, bullying awareness and prevention strategies</w:t>
      </w:r>
    </w:p>
    <w:p w14:paraId="50621DD1" w14:textId="77777777" w:rsidR="008C5D83" w:rsidRPr="008C5D83" w:rsidRDefault="008C5D83" w:rsidP="005B4FEF">
      <w:pPr>
        <w:pStyle w:val="NormalWeb"/>
        <w:numPr>
          <w:ilvl w:val="0"/>
          <w:numId w:val="48"/>
        </w:numPr>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Resources are regularly emailed and shared with staff, including links</w:t>
      </w:r>
    </w:p>
    <w:p w14:paraId="5F1EA8A0" w14:textId="24158D44" w:rsidR="008C5D83" w:rsidRDefault="008C5D83" w:rsidP="005B4FEF">
      <w:pPr>
        <w:pStyle w:val="NormalWeb"/>
        <w:spacing w:before="0" w:beforeAutospacing="0" w:after="0" w:afterAutospacing="0"/>
        <w:ind w:left="520"/>
        <w:rPr>
          <w:rFonts w:ascii="Tahoma" w:hAnsi="Tahoma" w:cs="Tahoma"/>
          <w:color w:val="000000" w:themeColor="text1"/>
          <w:sz w:val="24"/>
          <w:szCs w:val="24"/>
        </w:rPr>
      </w:pPr>
      <w:r w:rsidRPr="008C5D83">
        <w:rPr>
          <w:rFonts w:ascii="Tahoma" w:hAnsi="Tahoma" w:cs="Tahoma"/>
          <w:color w:val="000000" w:themeColor="text1"/>
          <w:sz w:val="24"/>
          <w:szCs w:val="24"/>
        </w:rPr>
        <w:t>and Be</w:t>
      </w:r>
      <w:r w:rsidR="005B4FEF">
        <w:rPr>
          <w:rFonts w:ascii="Tahoma" w:hAnsi="Tahoma" w:cs="Tahoma"/>
          <w:color w:val="000000" w:themeColor="text1"/>
          <w:sz w:val="24"/>
          <w:szCs w:val="24"/>
        </w:rPr>
        <w:t xml:space="preserve"> </w:t>
      </w:r>
      <w:r w:rsidRPr="008C5D83">
        <w:rPr>
          <w:rFonts w:ascii="Tahoma" w:hAnsi="Tahoma" w:cs="Tahoma"/>
          <w:color w:val="000000" w:themeColor="text1"/>
          <w:sz w:val="24"/>
          <w:szCs w:val="24"/>
        </w:rPr>
        <w:t>You information</w:t>
      </w:r>
    </w:p>
    <w:p w14:paraId="57BC2D32" w14:textId="614AA338" w:rsidR="008C5D83" w:rsidRPr="005B4FEF" w:rsidRDefault="008C5D83" w:rsidP="005B4FEF">
      <w:pPr>
        <w:pStyle w:val="NormalWeb"/>
        <w:numPr>
          <w:ilvl w:val="0"/>
          <w:numId w:val="48"/>
        </w:numPr>
        <w:spacing w:before="0" w:beforeAutospacing="0" w:after="0" w:afterAutospacing="0"/>
        <w:rPr>
          <w:rFonts w:ascii="Tahoma" w:hAnsi="Tahoma" w:cs="Tahoma"/>
          <w:color w:val="000000" w:themeColor="text1"/>
          <w:sz w:val="24"/>
          <w:szCs w:val="24"/>
        </w:rPr>
      </w:pPr>
      <w:r w:rsidRPr="008C5D83">
        <w:rPr>
          <w:rFonts w:ascii="Tahoma" w:hAnsi="Tahoma" w:cs="Tahoma"/>
          <w:color w:val="000000" w:themeColor="text1"/>
          <w:sz w:val="24"/>
          <w:szCs w:val="24"/>
        </w:rPr>
        <w:t>Ongoing awareness and education for the school community through</w:t>
      </w:r>
      <w:r>
        <w:rPr>
          <w:rFonts w:ascii="Tahoma" w:hAnsi="Tahoma" w:cs="Tahoma"/>
          <w:color w:val="000000" w:themeColor="text1"/>
          <w:sz w:val="24"/>
          <w:szCs w:val="24"/>
        </w:rPr>
        <w:t xml:space="preserve"> </w:t>
      </w:r>
      <w:r w:rsidRPr="008C5D83">
        <w:rPr>
          <w:rFonts w:ascii="Tahoma" w:hAnsi="Tahoma" w:cs="Tahoma"/>
          <w:color w:val="000000" w:themeColor="text1"/>
          <w:sz w:val="24"/>
          <w:szCs w:val="24"/>
        </w:rPr>
        <w:t>newsletter inserts and parent information nights to assist building a</w:t>
      </w:r>
      <w:r>
        <w:rPr>
          <w:rFonts w:ascii="Tahoma" w:hAnsi="Tahoma" w:cs="Tahoma"/>
          <w:color w:val="000000" w:themeColor="text1"/>
          <w:sz w:val="24"/>
          <w:szCs w:val="24"/>
        </w:rPr>
        <w:t xml:space="preserve"> </w:t>
      </w:r>
      <w:r w:rsidRPr="008C5D83">
        <w:rPr>
          <w:rFonts w:ascii="Tahoma" w:hAnsi="Tahoma" w:cs="Tahoma"/>
          <w:color w:val="000000" w:themeColor="text1"/>
          <w:sz w:val="24"/>
          <w:szCs w:val="24"/>
        </w:rPr>
        <w:t>positive school culture</w:t>
      </w:r>
    </w:p>
    <w:p w14:paraId="3B1051CD" w14:textId="77777777" w:rsidR="005B4FEF" w:rsidRDefault="005B4FEF" w:rsidP="001B7C64">
      <w:pPr>
        <w:pStyle w:val="NormalWeb"/>
        <w:spacing w:before="120" w:after="120"/>
        <w:rPr>
          <w:rFonts w:ascii="Tahoma" w:hAnsi="Tahoma" w:cs="Tahoma"/>
          <w:b/>
          <w:sz w:val="24"/>
          <w:szCs w:val="24"/>
        </w:rPr>
      </w:pPr>
    </w:p>
    <w:p w14:paraId="13A003CC" w14:textId="3998EEDC" w:rsidR="001B7C64" w:rsidRPr="00027B75" w:rsidRDefault="001B7C64" w:rsidP="001B7C64">
      <w:pPr>
        <w:pStyle w:val="NormalWeb"/>
        <w:spacing w:before="120" w:after="120"/>
        <w:rPr>
          <w:rFonts w:ascii="Tahoma" w:hAnsi="Tahoma" w:cs="Tahoma"/>
          <w:b/>
          <w:sz w:val="24"/>
          <w:szCs w:val="24"/>
        </w:rPr>
      </w:pPr>
      <w:r w:rsidRPr="00027B75">
        <w:rPr>
          <w:rFonts w:ascii="Tahoma" w:hAnsi="Tahoma" w:cs="Tahoma"/>
          <w:b/>
          <w:sz w:val="24"/>
          <w:szCs w:val="24"/>
        </w:rPr>
        <w:t>Key contacts for students and parents to report bullying</w:t>
      </w:r>
    </w:p>
    <w:p w14:paraId="7CBE7801" w14:textId="03DCBE19" w:rsidR="001B7C64" w:rsidRPr="00027B75" w:rsidRDefault="008C5D83" w:rsidP="001B7C64">
      <w:pPr>
        <w:pStyle w:val="NormalWeb"/>
        <w:spacing w:before="120" w:after="120"/>
        <w:rPr>
          <w:rFonts w:ascii="Tahoma" w:hAnsi="Tahoma" w:cs="Tahoma"/>
          <w:sz w:val="24"/>
          <w:szCs w:val="24"/>
        </w:rPr>
      </w:pPr>
      <w:r>
        <w:rPr>
          <w:rFonts w:ascii="Tahoma" w:hAnsi="Tahoma" w:cs="Tahoma"/>
          <w:sz w:val="24"/>
          <w:szCs w:val="24"/>
        </w:rPr>
        <w:t>Principal: Mrs Jenna Webb</w:t>
      </w:r>
    </w:p>
    <w:p w14:paraId="320EC8D5" w14:textId="2D9A01F0" w:rsidR="001B7C64" w:rsidRPr="00027B75" w:rsidRDefault="008C5D83" w:rsidP="001B7C64">
      <w:pPr>
        <w:pStyle w:val="NormalWeb"/>
        <w:spacing w:before="120" w:after="120"/>
        <w:rPr>
          <w:rFonts w:ascii="Tahoma" w:hAnsi="Tahoma" w:cs="Tahoma"/>
          <w:sz w:val="24"/>
          <w:szCs w:val="24"/>
        </w:rPr>
      </w:pPr>
      <w:r>
        <w:rPr>
          <w:rFonts w:ascii="Tahoma" w:hAnsi="Tahoma" w:cs="Tahoma"/>
          <w:sz w:val="24"/>
          <w:szCs w:val="24"/>
        </w:rPr>
        <w:t xml:space="preserve">Assistant Principal: Mrs Letitia Lee </w:t>
      </w:r>
    </w:p>
    <w:p w14:paraId="734D8607" w14:textId="77777777" w:rsidR="00EF7DA5" w:rsidRDefault="008C5D83" w:rsidP="001B7C64">
      <w:pPr>
        <w:pStyle w:val="NormalWeb"/>
        <w:spacing w:before="120" w:after="120"/>
        <w:rPr>
          <w:rFonts w:ascii="Tahoma" w:hAnsi="Tahoma" w:cs="Tahoma"/>
          <w:sz w:val="24"/>
          <w:szCs w:val="24"/>
        </w:rPr>
      </w:pPr>
      <w:r>
        <w:rPr>
          <w:rFonts w:ascii="Tahoma" w:hAnsi="Tahoma" w:cs="Tahoma"/>
          <w:sz w:val="24"/>
          <w:szCs w:val="24"/>
        </w:rPr>
        <w:t xml:space="preserve">Primary Learning Leader: </w:t>
      </w:r>
      <w:r w:rsidR="00EF7DA5">
        <w:rPr>
          <w:rFonts w:ascii="Tahoma" w:hAnsi="Tahoma" w:cs="Tahoma"/>
          <w:sz w:val="24"/>
          <w:szCs w:val="24"/>
        </w:rPr>
        <w:t>Mrs Marita Fox</w:t>
      </w:r>
    </w:p>
    <w:p w14:paraId="7C3B60A0" w14:textId="32A0F1BE" w:rsidR="001B7C64" w:rsidRPr="001B7C64" w:rsidRDefault="00EF7DA5" w:rsidP="001B7C64">
      <w:pPr>
        <w:pStyle w:val="NormalWeb"/>
        <w:spacing w:before="120" w:after="120"/>
        <w:rPr>
          <w:rFonts w:ascii="Tahoma" w:hAnsi="Tahoma" w:cs="Tahoma"/>
          <w:bCs/>
          <w:sz w:val="24"/>
          <w:szCs w:val="24"/>
        </w:rPr>
      </w:pPr>
      <w:r>
        <w:rPr>
          <w:rFonts w:ascii="Tahoma" w:hAnsi="Tahoma" w:cs="Tahoma"/>
          <w:sz w:val="24"/>
          <w:szCs w:val="24"/>
        </w:rPr>
        <w:t xml:space="preserve">Guidance Counsellor: Mrs Deb White &amp; Mrs Paula Carroll </w:t>
      </w:r>
    </w:p>
    <w:p w14:paraId="4CF04954" w14:textId="77777777" w:rsidR="005B4FEF" w:rsidRDefault="005B4FEF" w:rsidP="001B7C64">
      <w:pPr>
        <w:pStyle w:val="NormalWeb"/>
        <w:spacing w:before="120" w:after="120"/>
        <w:rPr>
          <w:rFonts w:ascii="Tahoma" w:hAnsi="Tahoma" w:cs="Tahoma"/>
          <w:b/>
          <w:bCs/>
          <w:sz w:val="24"/>
          <w:szCs w:val="24"/>
        </w:rPr>
      </w:pPr>
    </w:p>
    <w:p w14:paraId="0CF6E4BF" w14:textId="7C1F042E" w:rsidR="001B7C64" w:rsidRPr="001B7C64" w:rsidRDefault="001B7C64" w:rsidP="001B7C64">
      <w:pPr>
        <w:pStyle w:val="NormalWeb"/>
        <w:spacing w:before="120" w:after="120"/>
        <w:rPr>
          <w:rFonts w:ascii="Tahoma" w:hAnsi="Tahoma" w:cs="Tahoma"/>
          <w:b/>
          <w:bCs/>
          <w:sz w:val="24"/>
          <w:szCs w:val="24"/>
        </w:rPr>
      </w:pPr>
      <w:r w:rsidRPr="001B7C64">
        <w:rPr>
          <w:rFonts w:ascii="Tahoma" w:hAnsi="Tahoma" w:cs="Tahoma"/>
          <w:b/>
          <w:bCs/>
          <w:sz w:val="24"/>
          <w:szCs w:val="24"/>
        </w:rPr>
        <w:t>Cyberbullying</w:t>
      </w:r>
    </w:p>
    <w:p w14:paraId="76B2285C" w14:textId="43577E6F" w:rsidR="001B7C64" w:rsidRPr="001B7C64" w:rsidRDefault="001B7C64" w:rsidP="001B7C64">
      <w:pPr>
        <w:pStyle w:val="NormalWeb"/>
        <w:spacing w:before="120" w:after="120"/>
        <w:rPr>
          <w:rFonts w:ascii="Tahoma" w:hAnsi="Tahoma" w:cs="Tahoma"/>
          <w:bCs/>
          <w:sz w:val="24"/>
          <w:szCs w:val="24"/>
        </w:rPr>
      </w:pPr>
      <w:r w:rsidRPr="001B7C64">
        <w:rPr>
          <w:rFonts w:ascii="Tahoma" w:hAnsi="Tahoma" w:cs="Tahoma"/>
          <w:bCs/>
          <w:sz w:val="24"/>
          <w:szCs w:val="24"/>
        </w:rPr>
        <w:t xml:space="preserve">Cyberbullying is treated at </w:t>
      </w:r>
      <w:r w:rsidR="00751000" w:rsidRPr="00751000">
        <w:rPr>
          <w:rFonts w:ascii="Tahoma" w:hAnsi="Tahoma" w:cs="Tahoma"/>
          <w:bCs/>
          <w:color w:val="000000" w:themeColor="text1"/>
          <w:sz w:val="24"/>
          <w:szCs w:val="24"/>
        </w:rPr>
        <w:t>St Elizabeth’s</w:t>
      </w:r>
      <w:r w:rsidRPr="00751000">
        <w:rPr>
          <w:rFonts w:ascii="Tahoma" w:hAnsi="Tahoma" w:cs="Tahoma"/>
          <w:bCs/>
          <w:color w:val="000000" w:themeColor="text1"/>
          <w:sz w:val="24"/>
          <w:szCs w:val="24"/>
        </w:rPr>
        <w:t xml:space="preserve"> </w:t>
      </w:r>
      <w:r w:rsidRPr="001B7C64">
        <w:rPr>
          <w:rFonts w:ascii="Tahoma" w:hAnsi="Tahoma" w:cs="Tahoma"/>
          <w:bCs/>
          <w:sz w:val="24"/>
          <w:szCs w:val="24"/>
        </w:rPr>
        <w:t xml:space="preserve">with the same level of seriousness as direct bullying.  </w:t>
      </w:r>
    </w:p>
    <w:p w14:paraId="2BC33B5F" w14:textId="2B5E82EC" w:rsidR="001B7C64" w:rsidRPr="001B7C64" w:rsidRDefault="001B7C64" w:rsidP="001B7C64">
      <w:pPr>
        <w:pStyle w:val="NormalWeb"/>
        <w:spacing w:before="120" w:after="120"/>
        <w:rPr>
          <w:rFonts w:ascii="Tahoma" w:hAnsi="Tahoma" w:cs="Tahoma"/>
          <w:bCs/>
          <w:sz w:val="24"/>
          <w:szCs w:val="24"/>
        </w:rPr>
      </w:pPr>
      <w:r w:rsidRPr="001B7C64">
        <w:rPr>
          <w:rFonts w:ascii="Tahoma" w:hAnsi="Tahoma" w:cs="Tahoma"/>
          <w:bCs/>
          <w:sz w:val="24"/>
          <w:szCs w:val="24"/>
        </w:rPr>
        <w:t xml:space="preserve">It is important for students, parents and staff to know that BCE </w:t>
      </w:r>
      <w:r w:rsidR="00765B27">
        <w:rPr>
          <w:rFonts w:ascii="Tahoma" w:hAnsi="Tahoma" w:cs="Tahoma"/>
          <w:bCs/>
          <w:sz w:val="24"/>
          <w:szCs w:val="24"/>
        </w:rPr>
        <w:t>P</w:t>
      </w:r>
      <w:r w:rsidRPr="001B7C64">
        <w:rPr>
          <w:rFonts w:ascii="Tahoma" w:hAnsi="Tahoma" w:cs="Tahoma"/>
          <w:bCs/>
          <w:sz w:val="24"/>
          <w:szCs w:val="24"/>
        </w:rPr>
        <w:t xml:space="preserve">rincipals have the authority to take disciplinary action to address student behaviours that occur outside of school hours or school grounds.  This includes cyberbullying.  In addition, parents and students who have concerns about cyberbullying incidents occurring outside of school hours should immediately seek assistance through the </w:t>
      </w:r>
      <w:hyperlink r:id="rId21" w:history="1">
        <w:r w:rsidRPr="001B7C64">
          <w:rPr>
            <w:rStyle w:val="Hyperlink"/>
            <w:rFonts w:ascii="Tahoma" w:hAnsi="Tahoma" w:cs="Tahoma"/>
            <w:bCs/>
            <w:color w:val="auto"/>
            <w:sz w:val="24"/>
            <w:szCs w:val="24"/>
          </w:rPr>
          <w:t>Office of the e-Safety Commissioner</w:t>
        </w:r>
      </w:hyperlink>
      <w:r w:rsidRPr="001B7C64">
        <w:rPr>
          <w:rFonts w:ascii="Tahoma" w:hAnsi="Tahoma" w:cs="Tahoma"/>
          <w:bCs/>
          <w:sz w:val="24"/>
          <w:szCs w:val="24"/>
        </w:rPr>
        <w:t xml:space="preserve"> or the Queensland Police Service.</w:t>
      </w:r>
    </w:p>
    <w:p w14:paraId="482A555F" w14:textId="77777777" w:rsidR="005B4FEF" w:rsidRDefault="005B4FEF" w:rsidP="005B4FEF">
      <w:pPr>
        <w:pStyle w:val="NormalWeb"/>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In responding to an incident of cyber bullying and harassment, we will:</w:t>
      </w:r>
    </w:p>
    <w:p w14:paraId="4E7F16A9" w14:textId="77777777" w:rsidR="005B4FEF" w:rsidRPr="005B4FEF" w:rsidRDefault="005B4FEF" w:rsidP="005B4FEF">
      <w:pPr>
        <w:pStyle w:val="NormalWeb"/>
        <w:spacing w:before="0" w:beforeAutospacing="0" w:after="0" w:afterAutospacing="0"/>
        <w:rPr>
          <w:rFonts w:ascii="Tahoma" w:hAnsi="Tahoma" w:cs="Tahoma"/>
          <w:color w:val="000000" w:themeColor="text1"/>
          <w:sz w:val="24"/>
          <w:szCs w:val="24"/>
        </w:rPr>
      </w:pPr>
    </w:p>
    <w:p w14:paraId="1B1A0211" w14:textId="3200702B"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Listen carefully and calmly, and document details of incident</w:t>
      </w:r>
    </w:p>
    <w:p w14:paraId="4FCE16DF" w14:textId="55DC02BA"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Assess situation for immediate safety concerns</w:t>
      </w:r>
    </w:p>
    <w:p w14:paraId="15BC2D5B" w14:textId="746182FE"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Record evidence and collect any additional information, including device wher</w:t>
      </w:r>
      <w:r>
        <w:rPr>
          <w:rFonts w:ascii="Tahoma" w:hAnsi="Tahoma" w:cs="Tahoma"/>
          <w:color w:val="000000" w:themeColor="text1"/>
          <w:sz w:val="24"/>
          <w:szCs w:val="24"/>
        </w:rPr>
        <w:t xml:space="preserve">e </w:t>
      </w:r>
      <w:r w:rsidRPr="005B4FEF">
        <w:rPr>
          <w:rFonts w:ascii="Tahoma" w:hAnsi="Tahoma" w:cs="Tahoma"/>
          <w:color w:val="000000" w:themeColor="text1"/>
          <w:sz w:val="24"/>
          <w:szCs w:val="24"/>
        </w:rPr>
        <w:t>school issued</w:t>
      </w:r>
    </w:p>
    <w:p w14:paraId="6F24C2F0" w14:textId="5BEB39EA"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If not already, advise Principal or member of the Leadership Team</w:t>
      </w:r>
    </w:p>
    <w:p w14:paraId="70576AF1" w14:textId="6A19B892"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Contact parents</w:t>
      </w:r>
    </w:p>
    <w:p w14:paraId="64AEA632" w14:textId="77CAAED3"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Inform parents and students school’s course of action</w:t>
      </w:r>
    </w:p>
    <w:p w14:paraId="1B2AB5BE" w14:textId="35A1C32C"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lastRenderedPageBreak/>
        <w:t>Record incident in Engage Student Support System</w:t>
      </w:r>
    </w:p>
    <w:p w14:paraId="3AD10982" w14:textId="19C945D4"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Monitor and follow up with students at regular intervals moving forward</w:t>
      </w:r>
    </w:p>
    <w:p w14:paraId="7C27A9B6" w14:textId="17E1FF38" w:rsidR="001B7C64" w:rsidRDefault="001B7C64" w:rsidP="001B7C64">
      <w:pPr>
        <w:pStyle w:val="NormalWeb"/>
        <w:spacing w:before="120" w:after="120"/>
        <w:rPr>
          <w:rFonts w:ascii="Tahoma" w:hAnsi="Tahoma" w:cs="Tahoma"/>
          <w:b/>
          <w:bCs/>
          <w:sz w:val="24"/>
          <w:szCs w:val="24"/>
        </w:rPr>
      </w:pPr>
      <w:r w:rsidRPr="001B7C64">
        <w:rPr>
          <w:rFonts w:ascii="Tahoma" w:hAnsi="Tahoma" w:cs="Tahoma"/>
          <w:b/>
          <w:bCs/>
          <w:sz w:val="24"/>
          <w:szCs w:val="24"/>
        </w:rPr>
        <w:t>Resources</w:t>
      </w:r>
    </w:p>
    <w:p w14:paraId="6D1EFB23" w14:textId="77777777" w:rsidR="005B4FEF" w:rsidRPr="005B4FEF" w:rsidRDefault="005B4FEF" w:rsidP="005B4FEF">
      <w:pPr>
        <w:pStyle w:val="NormalWeb"/>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The following resources assist in building awareness, preventing and responding to</w:t>
      </w:r>
    </w:p>
    <w:p w14:paraId="58956872" w14:textId="77777777" w:rsidR="005B4FEF" w:rsidRPr="005B4FEF" w:rsidRDefault="005B4FEF" w:rsidP="005B4FEF">
      <w:pPr>
        <w:pStyle w:val="NormalWeb"/>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incidents at St Elizabeth’s:</w:t>
      </w:r>
    </w:p>
    <w:p w14:paraId="76D4CB7B" w14:textId="5CDA8465"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The Australian Curriculum, specifically Personal and Social Capabilities and</w:t>
      </w:r>
    </w:p>
    <w:p w14:paraId="5C8F275E" w14:textId="77777777"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Health and Physical Education</w:t>
      </w:r>
    </w:p>
    <w:p w14:paraId="7AE61A62" w14:textId="4615F241"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Bullying NoWay Website</w:t>
      </w:r>
    </w:p>
    <w:p w14:paraId="688F2E9D" w14:textId="52FB801A"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Be You Program</w:t>
      </w:r>
    </w:p>
    <w:p w14:paraId="57FC3764" w14:textId="156E5325" w:rsidR="005B4FEF" w:rsidRPr="005B4FEF" w:rsidRDefault="005B4FEF" w:rsidP="005B4FEF">
      <w:pPr>
        <w:pStyle w:val="NormalWeb"/>
        <w:numPr>
          <w:ilvl w:val="0"/>
          <w:numId w:val="45"/>
        </w:numPr>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Office of the eSafety Commissioner</w:t>
      </w:r>
    </w:p>
    <w:p w14:paraId="1FA4DAD1" w14:textId="77777777" w:rsidR="005B4FEF" w:rsidRPr="005B4FEF" w:rsidRDefault="005B4FEF" w:rsidP="001B7C64">
      <w:pPr>
        <w:pStyle w:val="NormalWeb"/>
        <w:spacing w:before="120" w:after="120"/>
        <w:rPr>
          <w:rFonts w:ascii="Tahoma" w:hAnsi="Tahoma" w:cs="Tahoma"/>
          <w:b/>
          <w:bCs/>
          <w:color w:val="000000" w:themeColor="text1"/>
          <w:sz w:val="24"/>
          <w:szCs w:val="24"/>
        </w:rPr>
      </w:pPr>
    </w:p>
    <w:p w14:paraId="421C9B0B" w14:textId="153AAF9E" w:rsidR="00204E35" w:rsidRPr="00796F91" w:rsidRDefault="006B0E0C" w:rsidP="00A71D00">
      <w:pPr>
        <w:spacing w:before="120" w:after="120"/>
        <w:rPr>
          <w:rFonts w:ascii="Tahoma" w:hAnsi="Tahoma" w:cs="Tahoma"/>
          <w:color w:val="B50E20" w:themeColor="accent1"/>
          <w:u w:val="single"/>
        </w:rPr>
      </w:pPr>
      <w:r w:rsidRPr="00BE0C19">
        <w:rPr>
          <w:rFonts w:ascii="Tahoma" w:hAnsi="Tahoma" w:cs="Tahoma"/>
          <w:b/>
        </w:rPr>
        <w:t>Section C</w:t>
      </w:r>
      <w:r w:rsidR="00C85E81" w:rsidRPr="00BE0C19">
        <w:rPr>
          <w:rFonts w:ascii="Tahoma" w:hAnsi="Tahoma" w:cs="Tahoma"/>
          <w:b/>
        </w:rPr>
        <w:t>:</w:t>
      </w:r>
      <w:r w:rsidRPr="00796F91">
        <w:rPr>
          <w:rFonts w:ascii="Tahoma" w:hAnsi="Tahoma" w:cs="Tahoma"/>
          <w:b/>
        </w:rPr>
        <w:t xml:space="preserve"> Our Student Behaviour Support D</w:t>
      </w:r>
      <w:r w:rsidR="00BE0C19">
        <w:rPr>
          <w:rFonts w:ascii="Tahoma" w:hAnsi="Tahoma" w:cs="Tahoma"/>
          <w:b/>
        </w:rPr>
        <w:t>ata</w:t>
      </w:r>
    </w:p>
    <w:bookmarkEnd w:id="12"/>
    <w:p w14:paraId="5044D5F4" w14:textId="10480275" w:rsidR="0019671C" w:rsidRPr="00796F91" w:rsidRDefault="00626D44" w:rsidP="00BE0C19">
      <w:pPr>
        <w:pStyle w:val="NormalWeb"/>
        <w:shd w:val="clear" w:color="auto" w:fill="FFFFFF"/>
        <w:spacing w:before="120" w:beforeAutospacing="0" w:after="120" w:afterAutospacing="0"/>
        <w:rPr>
          <w:rFonts w:ascii="Tahoma" w:hAnsi="Tahoma" w:cs="Tahoma"/>
          <w:b/>
          <w:sz w:val="24"/>
          <w:szCs w:val="24"/>
        </w:rPr>
      </w:pPr>
      <w:r>
        <w:rPr>
          <w:rFonts w:ascii="Tahoma" w:hAnsi="Tahoma" w:cs="Tahoma"/>
          <w:b/>
          <w:sz w:val="24"/>
          <w:szCs w:val="24"/>
        </w:rPr>
        <w:t xml:space="preserve">1. </w:t>
      </w:r>
      <w:r w:rsidR="0019671C" w:rsidRPr="00796F91">
        <w:rPr>
          <w:rFonts w:ascii="Tahoma" w:hAnsi="Tahoma" w:cs="Tahoma"/>
          <w:b/>
          <w:sz w:val="24"/>
          <w:szCs w:val="24"/>
        </w:rPr>
        <w:t>Data Informed Decision Making</w:t>
      </w:r>
    </w:p>
    <w:p w14:paraId="795F541D" w14:textId="0B6CAF40" w:rsidR="00123F62" w:rsidRPr="00796F91" w:rsidRDefault="00123F62" w:rsidP="00A71D00">
      <w:pPr>
        <w:pStyle w:val="NormalWeb"/>
        <w:shd w:val="clear" w:color="auto" w:fill="FFFFFF"/>
        <w:spacing w:before="120" w:beforeAutospacing="0" w:after="120" w:afterAutospacing="0"/>
        <w:rPr>
          <w:rFonts w:ascii="Tahoma" w:hAnsi="Tahoma" w:cs="Tahoma"/>
          <w:sz w:val="24"/>
          <w:szCs w:val="24"/>
        </w:rPr>
      </w:pPr>
      <w:r w:rsidRPr="005C5CE2">
        <w:rPr>
          <w:rFonts w:ascii="Tahoma" w:hAnsi="Tahoma" w:cs="Tahoma"/>
          <w:sz w:val="24"/>
          <w:szCs w:val="24"/>
        </w:rPr>
        <w:t xml:space="preserve">The BCE </w:t>
      </w:r>
      <w:r w:rsidR="00B60A9D" w:rsidRPr="005C5CE2">
        <w:rPr>
          <w:rFonts w:ascii="Tahoma" w:hAnsi="Tahoma" w:cs="Tahoma"/>
          <w:sz w:val="24"/>
          <w:szCs w:val="24"/>
        </w:rPr>
        <w:t xml:space="preserve">Engage Student </w:t>
      </w:r>
      <w:r w:rsidRPr="005C5CE2">
        <w:rPr>
          <w:rFonts w:ascii="Tahoma" w:hAnsi="Tahoma" w:cs="Tahoma"/>
          <w:sz w:val="24"/>
          <w:szCs w:val="24"/>
        </w:rPr>
        <w:t>Support System</w:t>
      </w:r>
      <w:r w:rsidRPr="00796F91">
        <w:rPr>
          <w:rFonts w:ascii="Tahoma" w:hAnsi="Tahoma" w:cs="Tahoma"/>
          <w:sz w:val="24"/>
          <w:szCs w:val="24"/>
        </w:rPr>
        <w:t xml:space="preserve"> is the database all BCE schools are required to use to collect behavioural data</w:t>
      </w:r>
      <w:r w:rsidR="002B1D1B" w:rsidRPr="00796F91">
        <w:rPr>
          <w:rFonts w:ascii="Tahoma" w:hAnsi="Tahoma" w:cs="Tahoma"/>
          <w:sz w:val="24"/>
          <w:szCs w:val="24"/>
        </w:rPr>
        <w:t xml:space="preserve"> for analysis and decision-making</w:t>
      </w:r>
      <w:r w:rsidRPr="00796F91">
        <w:rPr>
          <w:rFonts w:ascii="Tahoma" w:hAnsi="Tahoma" w:cs="Tahoma"/>
          <w:sz w:val="24"/>
          <w:szCs w:val="24"/>
        </w:rPr>
        <w:t>.</w:t>
      </w:r>
      <w:r w:rsidR="0065482D">
        <w:rPr>
          <w:rFonts w:ascii="Tahoma" w:hAnsi="Tahoma" w:cs="Tahoma"/>
          <w:sz w:val="24"/>
          <w:szCs w:val="24"/>
        </w:rPr>
        <w:t xml:space="preserve"> </w:t>
      </w:r>
      <w:r w:rsidR="00376D9E" w:rsidRPr="00796F91">
        <w:rPr>
          <w:rFonts w:ascii="Tahoma" w:hAnsi="Tahoma" w:cs="Tahoma"/>
          <w:sz w:val="24"/>
          <w:szCs w:val="24"/>
        </w:rPr>
        <w:t xml:space="preserve">The </w:t>
      </w:r>
      <w:r w:rsidR="00B60A9D" w:rsidRPr="00796F91">
        <w:rPr>
          <w:rFonts w:ascii="Tahoma" w:hAnsi="Tahoma" w:cs="Tahoma"/>
          <w:sz w:val="24"/>
          <w:szCs w:val="24"/>
        </w:rPr>
        <w:t xml:space="preserve">Engage Student Support </w:t>
      </w:r>
      <w:r w:rsidR="005C5CE2">
        <w:rPr>
          <w:rFonts w:ascii="Tahoma" w:hAnsi="Tahoma" w:cs="Tahoma"/>
          <w:sz w:val="24"/>
          <w:szCs w:val="24"/>
        </w:rPr>
        <w:t>S</w:t>
      </w:r>
      <w:r w:rsidR="00376D9E" w:rsidRPr="00796F91">
        <w:rPr>
          <w:rFonts w:ascii="Tahoma" w:hAnsi="Tahoma" w:cs="Tahoma"/>
          <w:sz w:val="24"/>
          <w:szCs w:val="24"/>
        </w:rPr>
        <w:t>ystem</w:t>
      </w:r>
      <w:r w:rsidRPr="00796F91">
        <w:rPr>
          <w:rFonts w:ascii="Tahoma" w:hAnsi="Tahoma" w:cs="Tahoma"/>
          <w:sz w:val="24"/>
          <w:szCs w:val="24"/>
        </w:rPr>
        <w:t xml:space="preserve"> has capacity to record </w:t>
      </w:r>
      <w:r w:rsidR="003C00F1" w:rsidRPr="00796F91">
        <w:rPr>
          <w:rFonts w:ascii="Tahoma" w:hAnsi="Tahoma" w:cs="Tahoma"/>
          <w:sz w:val="24"/>
          <w:szCs w:val="24"/>
        </w:rPr>
        <w:t>m</w:t>
      </w:r>
      <w:r w:rsidRPr="00796F91">
        <w:rPr>
          <w:rFonts w:ascii="Tahoma" w:hAnsi="Tahoma" w:cs="Tahoma"/>
          <w:sz w:val="24"/>
          <w:szCs w:val="24"/>
        </w:rPr>
        <w:t xml:space="preserve">inor and </w:t>
      </w:r>
      <w:r w:rsidR="003C00F1" w:rsidRPr="00796F91">
        <w:rPr>
          <w:rFonts w:ascii="Tahoma" w:hAnsi="Tahoma" w:cs="Tahoma"/>
          <w:sz w:val="24"/>
          <w:szCs w:val="24"/>
        </w:rPr>
        <w:t>m</w:t>
      </w:r>
      <w:r w:rsidRPr="00796F91">
        <w:rPr>
          <w:rFonts w:ascii="Tahoma" w:hAnsi="Tahoma" w:cs="Tahoma"/>
          <w:sz w:val="24"/>
          <w:szCs w:val="24"/>
        </w:rPr>
        <w:t>ajor behavioural incidents so that schools can make data informed decisions about student supports.</w:t>
      </w:r>
      <w:r w:rsidR="00376D9E" w:rsidRPr="00796F91">
        <w:rPr>
          <w:rFonts w:ascii="Tahoma" w:hAnsi="Tahoma" w:cs="Tahoma"/>
          <w:sz w:val="24"/>
          <w:szCs w:val="24"/>
        </w:rPr>
        <w:t xml:space="preserve">  It also has capacity for schools to record, store and analyse </w:t>
      </w:r>
      <w:r w:rsidR="002B1D1B" w:rsidRPr="00796F91">
        <w:rPr>
          <w:rFonts w:ascii="Tahoma" w:hAnsi="Tahoma" w:cs="Tahoma"/>
          <w:sz w:val="24"/>
          <w:szCs w:val="24"/>
        </w:rPr>
        <w:t xml:space="preserve">Tier 2 </w:t>
      </w:r>
      <w:r w:rsidR="00376D9E" w:rsidRPr="00796F91">
        <w:rPr>
          <w:rFonts w:ascii="Tahoma" w:hAnsi="Tahoma" w:cs="Tahoma"/>
          <w:sz w:val="24"/>
          <w:szCs w:val="24"/>
        </w:rPr>
        <w:t xml:space="preserve">Targeted and </w:t>
      </w:r>
      <w:r w:rsidR="002B1D1B" w:rsidRPr="00796F91">
        <w:rPr>
          <w:rFonts w:ascii="Tahoma" w:hAnsi="Tahoma" w:cs="Tahoma"/>
          <w:sz w:val="24"/>
          <w:szCs w:val="24"/>
        </w:rPr>
        <w:t xml:space="preserve">Tier 3 </w:t>
      </w:r>
      <w:r w:rsidR="00376D9E" w:rsidRPr="00796F91">
        <w:rPr>
          <w:rFonts w:ascii="Tahoma" w:hAnsi="Tahoma" w:cs="Tahoma"/>
          <w:sz w:val="24"/>
          <w:szCs w:val="24"/>
        </w:rPr>
        <w:t>Personalised supports</w:t>
      </w:r>
      <w:r w:rsidR="00B60A9D" w:rsidRPr="00796F91">
        <w:rPr>
          <w:rFonts w:ascii="Tahoma" w:hAnsi="Tahoma" w:cs="Tahoma"/>
          <w:sz w:val="24"/>
          <w:szCs w:val="24"/>
        </w:rPr>
        <w:t>,</w:t>
      </w:r>
      <w:r w:rsidR="00376D9E" w:rsidRPr="00796F91">
        <w:rPr>
          <w:rFonts w:ascii="Tahoma" w:hAnsi="Tahoma" w:cs="Tahoma"/>
          <w:sz w:val="24"/>
          <w:szCs w:val="24"/>
        </w:rPr>
        <w:t xml:space="preserve"> </w:t>
      </w:r>
      <w:r w:rsidR="00AC1106" w:rsidRPr="00796F91">
        <w:rPr>
          <w:rFonts w:ascii="Tahoma" w:hAnsi="Tahoma" w:cs="Tahoma"/>
          <w:sz w:val="24"/>
          <w:szCs w:val="24"/>
        </w:rPr>
        <w:t>information,</w:t>
      </w:r>
      <w:r w:rsidR="00376D9E" w:rsidRPr="00796F91">
        <w:rPr>
          <w:rFonts w:ascii="Tahoma" w:hAnsi="Tahoma" w:cs="Tahoma"/>
          <w:sz w:val="24"/>
          <w:szCs w:val="24"/>
        </w:rPr>
        <w:t xml:space="preserve"> and data.</w:t>
      </w:r>
    </w:p>
    <w:p w14:paraId="6B8422EB" w14:textId="05CE43D1" w:rsidR="00FA498B" w:rsidRDefault="00FA498B"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It is mandatory for all BCE school</w:t>
      </w:r>
      <w:r w:rsidR="002B1D1B" w:rsidRPr="00796F91">
        <w:rPr>
          <w:rFonts w:ascii="Tahoma" w:hAnsi="Tahoma" w:cs="Tahoma"/>
          <w:sz w:val="24"/>
          <w:szCs w:val="24"/>
        </w:rPr>
        <w:t>s</w:t>
      </w:r>
      <w:r w:rsidRPr="00796F91">
        <w:rPr>
          <w:rFonts w:ascii="Tahoma" w:hAnsi="Tahoma" w:cs="Tahoma"/>
          <w:sz w:val="24"/>
          <w:szCs w:val="24"/>
        </w:rPr>
        <w:t xml:space="preserve"> to record </w:t>
      </w:r>
      <w:r w:rsidR="003C00F1" w:rsidRPr="00796F91">
        <w:rPr>
          <w:rFonts w:ascii="Tahoma" w:hAnsi="Tahoma" w:cs="Tahoma"/>
          <w:sz w:val="24"/>
          <w:szCs w:val="24"/>
        </w:rPr>
        <w:t>m</w:t>
      </w:r>
      <w:r w:rsidRPr="00796F91">
        <w:rPr>
          <w:rFonts w:ascii="Tahoma" w:hAnsi="Tahoma" w:cs="Tahoma"/>
          <w:sz w:val="24"/>
          <w:szCs w:val="24"/>
        </w:rPr>
        <w:t xml:space="preserve">ajor incidents of </w:t>
      </w:r>
      <w:r w:rsidR="003C00F1" w:rsidRPr="00796F91">
        <w:rPr>
          <w:rFonts w:ascii="Tahoma" w:hAnsi="Tahoma" w:cs="Tahoma"/>
          <w:sz w:val="24"/>
          <w:szCs w:val="24"/>
        </w:rPr>
        <w:t>b</w:t>
      </w:r>
      <w:r w:rsidRPr="00796F91">
        <w:rPr>
          <w:rFonts w:ascii="Tahoma" w:hAnsi="Tahoma" w:cs="Tahoma"/>
          <w:sz w:val="24"/>
          <w:szCs w:val="24"/>
        </w:rPr>
        <w:t>ullying</w:t>
      </w:r>
      <w:r w:rsidR="003C00F1" w:rsidRPr="00796F91">
        <w:rPr>
          <w:rFonts w:ascii="Tahoma" w:hAnsi="Tahoma" w:cs="Tahoma"/>
          <w:sz w:val="24"/>
          <w:szCs w:val="24"/>
        </w:rPr>
        <w:t>, w</w:t>
      </w:r>
      <w:r w:rsidRPr="00796F91">
        <w:rPr>
          <w:rFonts w:ascii="Tahoma" w:hAnsi="Tahoma" w:cs="Tahoma"/>
          <w:sz w:val="24"/>
          <w:szCs w:val="24"/>
        </w:rPr>
        <w:t xml:space="preserve">eapons and </w:t>
      </w:r>
      <w:r w:rsidR="003C00F1" w:rsidRPr="00796F91">
        <w:rPr>
          <w:rFonts w:ascii="Tahoma" w:hAnsi="Tahoma" w:cs="Tahoma"/>
          <w:sz w:val="24"/>
          <w:szCs w:val="24"/>
        </w:rPr>
        <w:t>d</w:t>
      </w:r>
      <w:r w:rsidRPr="00796F91">
        <w:rPr>
          <w:rFonts w:ascii="Tahoma" w:hAnsi="Tahoma" w:cs="Tahoma"/>
          <w:sz w:val="24"/>
          <w:szCs w:val="24"/>
        </w:rPr>
        <w:t xml:space="preserve">rugs </w:t>
      </w:r>
      <w:r w:rsidR="003C00F1" w:rsidRPr="00796F91">
        <w:rPr>
          <w:rFonts w:ascii="Tahoma" w:hAnsi="Tahoma" w:cs="Tahoma"/>
          <w:sz w:val="24"/>
          <w:szCs w:val="24"/>
        </w:rPr>
        <w:t xml:space="preserve">incidents </w:t>
      </w:r>
      <w:r w:rsidRPr="00796F91">
        <w:rPr>
          <w:rFonts w:ascii="Tahoma" w:hAnsi="Tahoma" w:cs="Tahoma"/>
          <w:sz w:val="24"/>
          <w:szCs w:val="24"/>
        </w:rPr>
        <w:t>and complete the accompanying record documentation in the system</w:t>
      </w:r>
      <w:r w:rsidR="003C00F1" w:rsidRPr="00796F91">
        <w:rPr>
          <w:rFonts w:ascii="Tahoma" w:hAnsi="Tahoma" w:cs="Tahoma"/>
          <w:sz w:val="24"/>
          <w:szCs w:val="24"/>
        </w:rPr>
        <w:t xml:space="preserve"> as comprehensively as possible</w:t>
      </w:r>
      <w:r w:rsidRPr="00796F91">
        <w:rPr>
          <w:rFonts w:ascii="Tahoma" w:hAnsi="Tahoma" w:cs="Tahoma"/>
          <w:sz w:val="24"/>
          <w:szCs w:val="24"/>
        </w:rPr>
        <w:t>.</w:t>
      </w:r>
      <w:r w:rsidR="0065482D">
        <w:rPr>
          <w:rFonts w:ascii="Tahoma" w:hAnsi="Tahoma" w:cs="Tahoma"/>
          <w:sz w:val="24"/>
          <w:szCs w:val="24"/>
        </w:rPr>
        <w:t xml:space="preserve"> </w:t>
      </w:r>
      <w:r w:rsidRPr="00796F91">
        <w:rPr>
          <w:rFonts w:ascii="Tahoma" w:hAnsi="Tahoma" w:cs="Tahoma"/>
          <w:sz w:val="24"/>
          <w:szCs w:val="24"/>
        </w:rPr>
        <w:t>Suspension records are also mandatory to complete</w:t>
      </w:r>
      <w:r w:rsidR="00376D9E" w:rsidRPr="00796F91">
        <w:rPr>
          <w:rFonts w:ascii="Tahoma" w:hAnsi="Tahoma" w:cs="Tahoma"/>
          <w:sz w:val="24"/>
          <w:szCs w:val="24"/>
        </w:rPr>
        <w:t xml:space="preserve"> in the database</w:t>
      </w:r>
      <w:r w:rsidRPr="00796F91">
        <w:rPr>
          <w:rFonts w:ascii="Tahoma" w:hAnsi="Tahoma" w:cs="Tahoma"/>
          <w:sz w:val="24"/>
          <w:szCs w:val="24"/>
        </w:rPr>
        <w:t>.</w:t>
      </w:r>
      <w:r w:rsidR="002B1D1B" w:rsidRPr="00796F91">
        <w:rPr>
          <w:rFonts w:ascii="Tahoma" w:hAnsi="Tahoma" w:cs="Tahoma"/>
          <w:sz w:val="24"/>
          <w:szCs w:val="24"/>
        </w:rPr>
        <w:t xml:space="preserve">  </w:t>
      </w:r>
    </w:p>
    <w:p w14:paraId="254BBA46" w14:textId="77777777" w:rsidR="005B4FEF" w:rsidRDefault="005B4FEF" w:rsidP="00A71D00">
      <w:pPr>
        <w:pStyle w:val="NormalWeb"/>
        <w:shd w:val="clear" w:color="auto" w:fill="FFFFFF"/>
        <w:spacing w:before="120" w:beforeAutospacing="0" w:after="120" w:afterAutospacing="0"/>
        <w:rPr>
          <w:rFonts w:ascii="Tahoma" w:hAnsi="Tahoma" w:cs="Tahoma"/>
          <w:sz w:val="24"/>
          <w:szCs w:val="24"/>
        </w:rPr>
      </w:pPr>
    </w:p>
    <w:p w14:paraId="59BE90DC" w14:textId="77777777" w:rsidR="005B4FEF" w:rsidRPr="005B4FEF" w:rsidRDefault="005B4FEF" w:rsidP="005B4FEF">
      <w:pPr>
        <w:pStyle w:val="NormalWeb"/>
        <w:shd w:val="clear" w:color="auto" w:fill="FFFFFF"/>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At St Elizabeth’s, behavioural data is used with other data sources to make data</w:t>
      </w:r>
    </w:p>
    <w:p w14:paraId="494EADAB" w14:textId="77777777" w:rsidR="005B4FEF" w:rsidRDefault="005B4FEF" w:rsidP="005B4FEF">
      <w:pPr>
        <w:pStyle w:val="NormalWeb"/>
        <w:shd w:val="clear" w:color="auto" w:fill="FFFFFF"/>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 xml:space="preserve">informed decisions to enable appropriate support for students. </w:t>
      </w:r>
    </w:p>
    <w:p w14:paraId="5F484190" w14:textId="225F9E75" w:rsidR="005B4FEF" w:rsidRDefault="005B4FEF" w:rsidP="005B4FEF">
      <w:pPr>
        <w:pStyle w:val="NormalWeb"/>
        <w:shd w:val="clear" w:color="auto" w:fill="FFFFFF"/>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The information is used</w:t>
      </w:r>
      <w:r>
        <w:rPr>
          <w:rFonts w:ascii="Tahoma" w:hAnsi="Tahoma" w:cs="Tahoma"/>
          <w:color w:val="000000" w:themeColor="text1"/>
          <w:sz w:val="24"/>
          <w:szCs w:val="24"/>
        </w:rPr>
        <w:t xml:space="preserve"> </w:t>
      </w:r>
      <w:r w:rsidRPr="005B4FEF">
        <w:rPr>
          <w:rFonts w:ascii="Tahoma" w:hAnsi="Tahoma" w:cs="Tahoma"/>
          <w:color w:val="000000" w:themeColor="text1"/>
          <w:sz w:val="24"/>
          <w:szCs w:val="24"/>
        </w:rPr>
        <w:t>during:</w:t>
      </w:r>
    </w:p>
    <w:p w14:paraId="435588DB" w14:textId="77777777" w:rsidR="005B4FEF" w:rsidRPr="005B4FEF" w:rsidRDefault="005B4FEF" w:rsidP="005B4FEF">
      <w:pPr>
        <w:pStyle w:val="NormalWeb"/>
        <w:shd w:val="clear" w:color="auto" w:fill="FFFFFF"/>
        <w:spacing w:before="0" w:beforeAutospacing="0" w:after="0" w:afterAutospacing="0"/>
        <w:rPr>
          <w:rFonts w:ascii="Tahoma" w:hAnsi="Tahoma" w:cs="Tahoma"/>
          <w:color w:val="000000" w:themeColor="text1"/>
          <w:sz w:val="24"/>
          <w:szCs w:val="24"/>
        </w:rPr>
      </w:pPr>
    </w:p>
    <w:p w14:paraId="72080CF2" w14:textId="17AFD5BB" w:rsidR="005B4FEF" w:rsidRPr="005B4FEF" w:rsidRDefault="005B4FEF" w:rsidP="005B4FEF">
      <w:pPr>
        <w:pStyle w:val="NormalWeb"/>
        <w:numPr>
          <w:ilvl w:val="0"/>
          <w:numId w:val="45"/>
        </w:numPr>
        <w:shd w:val="clear" w:color="auto" w:fill="FFFFFF"/>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Behaviour Team meetings to identify whole school focus rules and provide</w:t>
      </w:r>
    </w:p>
    <w:p w14:paraId="39E5A5BD" w14:textId="77777777" w:rsidR="005B4FEF" w:rsidRPr="005B4FEF" w:rsidRDefault="005B4FEF" w:rsidP="005B4FEF">
      <w:pPr>
        <w:pStyle w:val="NormalWeb"/>
        <w:shd w:val="clear" w:color="auto" w:fill="FFFFFF"/>
        <w:spacing w:before="0" w:beforeAutospacing="0" w:after="0" w:afterAutospacing="0"/>
        <w:ind w:left="440"/>
        <w:rPr>
          <w:rFonts w:ascii="Tahoma" w:hAnsi="Tahoma" w:cs="Tahoma"/>
          <w:color w:val="000000" w:themeColor="text1"/>
          <w:sz w:val="24"/>
          <w:szCs w:val="24"/>
        </w:rPr>
      </w:pPr>
      <w:r w:rsidRPr="005B4FEF">
        <w:rPr>
          <w:rFonts w:ascii="Tahoma" w:hAnsi="Tahoma" w:cs="Tahoma"/>
          <w:color w:val="000000" w:themeColor="text1"/>
          <w:sz w:val="24"/>
          <w:szCs w:val="24"/>
        </w:rPr>
        <w:t>feedback at staff meetings</w:t>
      </w:r>
    </w:p>
    <w:p w14:paraId="3A1406DF" w14:textId="4FA73190" w:rsidR="005B4FEF" w:rsidRPr="005B4FEF" w:rsidRDefault="005B4FEF" w:rsidP="005B4FEF">
      <w:pPr>
        <w:pStyle w:val="NormalWeb"/>
        <w:numPr>
          <w:ilvl w:val="0"/>
          <w:numId w:val="46"/>
        </w:numPr>
        <w:shd w:val="clear" w:color="auto" w:fill="FFFFFF"/>
        <w:spacing w:before="0" w:beforeAutospacing="0" w:after="0" w:afterAutospacing="0"/>
        <w:rPr>
          <w:rFonts w:ascii="Tahoma" w:hAnsi="Tahoma" w:cs="Tahoma"/>
          <w:color w:val="000000" w:themeColor="text1"/>
          <w:sz w:val="24"/>
          <w:szCs w:val="24"/>
        </w:rPr>
      </w:pPr>
      <w:r w:rsidRPr="005B4FEF">
        <w:rPr>
          <w:rFonts w:ascii="Tahoma" w:hAnsi="Tahoma" w:cs="Tahoma"/>
          <w:color w:val="000000" w:themeColor="text1"/>
          <w:sz w:val="24"/>
          <w:szCs w:val="24"/>
        </w:rPr>
        <w:t>Fortnightly Student Support meetings to assist personalised and targeted</w:t>
      </w:r>
    </w:p>
    <w:p w14:paraId="2D58703B" w14:textId="77777777" w:rsidR="005B4FEF" w:rsidRPr="005B4FEF" w:rsidRDefault="005B4FEF" w:rsidP="005B4FEF">
      <w:pPr>
        <w:pStyle w:val="NormalWeb"/>
        <w:shd w:val="clear" w:color="auto" w:fill="FFFFFF"/>
        <w:spacing w:before="0" w:beforeAutospacing="0" w:after="0" w:afterAutospacing="0"/>
        <w:ind w:left="440"/>
        <w:rPr>
          <w:rFonts w:ascii="Tahoma" w:hAnsi="Tahoma" w:cs="Tahoma"/>
          <w:color w:val="000000" w:themeColor="text1"/>
          <w:sz w:val="24"/>
          <w:szCs w:val="24"/>
        </w:rPr>
      </w:pPr>
      <w:r w:rsidRPr="005B4FEF">
        <w:rPr>
          <w:rFonts w:ascii="Tahoma" w:hAnsi="Tahoma" w:cs="Tahoma"/>
          <w:color w:val="000000" w:themeColor="text1"/>
          <w:sz w:val="24"/>
          <w:szCs w:val="24"/>
        </w:rPr>
        <w:t>responses</w:t>
      </w:r>
    </w:p>
    <w:p w14:paraId="5D32110B" w14:textId="77777777" w:rsidR="005B4FEF" w:rsidRPr="00796F91" w:rsidRDefault="005B4FEF" w:rsidP="00A71D00">
      <w:pPr>
        <w:pStyle w:val="NormalWeb"/>
        <w:shd w:val="clear" w:color="auto" w:fill="FFFFFF"/>
        <w:spacing w:before="120" w:beforeAutospacing="0" w:after="120" w:afterAutospacing="0"/>
        <w:rPr>
          <w:rFonts w:ascii="Tahoma" w:hAnsi="Tahoma" w:cs="Tahoma"/>
          <w:sz w:val="24"/>
          <w:szCs w:val="24"/>
        </w:rPr>
      </w:pPr>
    </w:p>
    <w:p w14:paraId="6B699379" w14:textId="33B51A4D" w:rsidR="00A71D00" w:rsidRPr="00796F91" w:rsidRDefault="00A71D00" w:rsidP="00A71D00">
      <w:pPr>
        <w:pStyle w:val="NormalWeb"/>
        <w:shd w:val="clear" w:color="auto" w:fill="FFFFFF"/>
        <w:spacing w:before="120" w:beforeAutospacing="0" w:after="120" w:afterAutospacing="0"/>
        <w:rPr>
          <w:rFonts w:ascii="Tahoma" w:hAnsi="Tahoma" w:cs="Tahoma"/>
          <w:color w:val="B50E20" w:themeColor="accent1"/>
          <w:sz w:val="24"/>
          <w:szCs w:val="24"/>
        </w:rPr>
        <w:sectPr w:rsidR="00A71D00" w:rsidRPr="00796F91" w:rsidSect="004403C9">
          <w:footerReference w:type="default" r:id="rId22"/>
          <w:pgSz w:w="11900" w:h="16840"/>
          <w:pgMar w:top="1440" w:right="1440" w:bottom="1440" w:left="1440" w:header="708" w:footer="708" w:gutter="0"/>
          <w:cols w:space="708"/>
          <w:docGrid w:linePitch="360"/>
        </w:sectPr>
      </w:pPr>
    </w:p>
    <w:p w14:paraId="071E4E01" w14:textId="2BACB8F1" w:rsidR="006E54DE" w:rsidRPr="00796F91" w:rsidRDefault="00213170" w:rsidP="00A71D00">
      <w:pPr>
        <w:pStyle w:val="NormalWeb"/>
        <w:shd w:val="clear" w:color="auto" w:fill="FFFFFF"/>
        <w:spacing w:before="120" w:beforeAutospacing="0" w:after="120" w:afterAutospacing="0"/>
        <w:rPr>
          <w:rFonts w:ascii="Tahoma" w:hAnsi="Tahoma" w:cs="Tahoma"/>
          <w:b/>
          <w:sz w:val="24"/>
          <w:szCs w:val="24"/>
        </w:rPr>
      </w:pPr>
      <w:bookmarkStart w:id="13" w:name="_Hlk513195229"/>
      <w:r w:rsidRPr="00796F91">
        <w:rPr>
          <w:rFonts w:ascii="Tahoma" w:hAnsi="Tahoma" w:cs="Tahoma"/>
          <w:b/>
          <w:sz w:val="24"/>
          <w:szCs w:val="24"/>
        </w:rPr>
        <w:lastRenderedPageBreak/>
        <w:t>References</w:t>
      </w:r>
    </w:p>
    <w:bookmarkEnd w:id="13"/>
    <w:p w14:paraId="5EBE2DCE" w14:textId="4037BCDA" w:rsidR="00213170" w:rsidRPr="00796F91" w:rsidRDefault="00CB4D7E"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Carr, E. G., Dun</w:t>
      </w:r>
      <w:r w:rsidR="00213170" w:rsidRPr="00796F91">
        <w:rPr>
          <w:rFonts w:ascii="Tahoma" w:hAnsi="Tahoma" w:cs="Tahoma"/>
          <w:sz w:val="24"/>
          <w:szCs w:val="24"/>
        </w:rPr>
        <w:t>lap, G., Horner, R. H., Koegel, R. L., Turnbull, A. P., &amp; Sailor, W. (2002)</w:t>
      </w:r>
      <w:r w:rsidR="00223199">
        <w:rPr>
          <w:rFonts w:ascii="Tahoma" w:hAnsi="Tahoma" w:cs="Tahoma"/>
          <w:sz w:val="24"/>
          <w:szCs w:val="24"/>
        </w:rPr>
        <w:t>.</w:t>
      </w:r>
      <w:r w:rsidR="00213170" w:rsidRPr="00796F91">
        <w:rPr>
          <w:rFonts w:ascii="Tahoma" w:hAnsi="Tahoma" w:cs="Tahoma"/>
          <w:sz w:val="24"/>
          <w:szCs w:val="24"/>
        </w:rPr>
        <w:t xml:space="preserve"> Positive </w:t>
      </w:r>
      <w:proofErr w:type="spellStart"/>
      <w:r w:rsidR="00213170" w:rsidRPr="00796F91">
        <w:rPr>
          <w:rFonts w:ascii="Tahoma" w:hAnsi="Tahoma" w:cs="Tahoma"/>
          <w:sz w:val="24"/>
          <w:szCs w:val="24"/>
        </w:rPr>
        <w:t>Behavior</w:t>
      </w:r>
      <w:proofErr w:type="spellEnd"/>
      <w:r w:rsidR="00213170" w:rsidRPr="00796F91">
        <w:rPr>
          <w:rFonts w:ascii="Tahoma" w:hAnsi="Tahoma" w:cs="Tahoma"/>
          <w:sz w:val="24"/>
          <w:szCs w:val="24"/>
        </w:rPr>
        <w:t xml:space="preserve"> Support: Evolution of an applied science. Journal of Positive </w:t>
      </w:r>
      <w:proofErr w:type="spellStart"/>
      <w:r w:rsidR="00213170" w:rsidRPr="00796F91">
        <w:rPr>
          <w:rFonts w:ascii="Tahoma" w:hAnsi="Tahoma" w:cs="Tahoma"/>
          <w:sz w:val="24"/>
          <w:szCs w:val="24"/>
        </w:rPr>
        <w:t>Behavior</w:t>
      </w:r>
      <w:proofErr w:type="spellEnd"/>
      <w:r w:rsidR="00213170" w:rsidRPr="00796F91">
        <w:rPr>
          <w:rFonts w:ascii="Tahoma" w:hAnsi="Tahoma" w:cs="Tahoma"/>
          <w:sz w:val="24"/>
          <w:szCs w:val="24"/>
        </w:rPr>
        <w:t xml:space="preserve"> Interventions, 4, 4-16</w:t>
      </w:r>
      <w:r w:rsidR="00796F91">
        <w:rPr>
          <w:rFonts w:ascii="Tahoma" w:hAnsi="Tahoma" w:cs="Tahoma"/>
          <w:sz w:val="24"/>
          <w:szCs w:val="24"/>
        </w:rPr>
        <w:t>.</w:t>
      </w:r>
    </w:p>
    <w:p w14:paraId="7C2D3C23" w14:textId="42C7A6BC" w:rsidR="0093416A" w:rsidRPr="00796F91" w:rsidRDefault="0093416A"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Christenson, S., Stout, K. &amp; Pohl, A. (2012)</w:t>
      </w:r>
      <w:r w:rsidR="00223199">
        <w:rPr>
          <w:rFonts w:ascii="Tahoma" w:hAnsi="Tahoma" w:cs="Tahoma"/>
          <w:sz w:val="24"/>
          <w:szCs w:val="24"/>
        </w:rPr>
        <w:t>.</w:t>
      </w:r>
      <w:r w:rsidRPr="00796F91">
        <w:rPr>
          <w:rFonts w:ascii="Tahoma" w:hAnsi="Tahoma" w:cs="Tahoma"/>
          <w:sz w:val="24"/>
          <w:szCs w:val="24"/>
        </w:rPr>
        <w:t xml:space="preserve"> Check and Connect- Implementing with Fidelity. University of Minnesota.</w:t>
      </w:r>
    </w:p>
    <w:p w14:paraId="5EAEBFDB" w14:textId="22D9F8EE" w:rsidR="0093416A" w:rsidRPr="00796F91" w:rsidRDefault="0093416A"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Crone, D. A., Horner, R. H., &amp; Hawken, L. S. (2004). Responding to problem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in schools. New York: Guilford Press.</w:t>
      </w:r>
    </w:p>
    <w:p w14:paraId="1F2F8EAA" w14:textId="406B1403" w:rsidR="002F3018" w:rsidRPr="00796F91" w:rsidRDefault="002F3018"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Greene, R.</w:t>
      </w:r>
      <w:r w:rsidR="00DF2288" w:rsidRPr="00796F91">
        <w:rPr>
          <w:rFonts w:ascii="Tahoma" w:hAnsi="Tahoma" w:cs="Tahoma"/>
          <w:sz w:val="24"/>
          <w:szCs w:val="24"/>
        </w:rPr>
        <w:t>W.</w:t>
      </w:r>
      <w:r w:rsidRPr="00796F91">
        <w:rPr>
          <w:rFonts w:ascii="Tahoma" w:hAnsi="Tahoma" w:cs="Tahoma"/>
          <w:sz w:val="24"/>
          <w:szCs w:val="24"/>
        </w:rPr>
        <w:t xml:space="preserve"> (201</w:t>
      </w:r>
      <w:r w:rsidR="00DF2288" w:rsidRPr="00796F91">
        <w:rPr>
          <w:rFonts w:ascii="Tahoma" w:hAnsi="Tahoma" w:cs="Tahoma"/>
          <w:sz w:val="24"/>
          <w:szCs w:val="24"/>
        </w:rPr>
        <w:t>4</w:t>
      </w:r>
      <w:r w:rsidRPr="00796F91">
        <w:rPr>
          <w:rFonts w:ascii="Tahoma" w:hAnsi="Tahoma" w:cs="Tahoma"/>
          <w:sz w:val="24"/>
          <w:szCs w:val="24"/>
        </w:rPr>
        <w:t xml:space="preserve">). Lost at school: Why our kids with </w:t>
      </w:r>
      <w:proofErr w:type="spellStart"/>
      <w:r w:rsidRPr="00796F91">
        <w:rPr>
          <w:rFonts w:ascii="Tahoma" w:hAnsi="Tahoma" w:cs="Tahoma"/>
          <w:sz w:val="24"/>
          <w:szCs w:val="24"/>
        </w:rPr>
        <w:t>behavioral</w:t>
      </w:r>
      <w:proofErr w:type="spellEnd"/>
      <w:r w:rsidRPr="00796F91">
        <w:rPr>
          <w:rFonts w:ascii="Tahoma" w:hAnsi="Tahoma" w:cs="Tahoma"/>
          <w:sz w:val="24"/>
          <w:szCs w:val="24"/>
        </w:rPr>
        <w:t xml:space="preserve"> challenges are falling through the cracks and how we can help them. </w:t>
      </w:r>
      <w:r w:rsidR="00DF2288" w:rsidRPr="00796F91">
        <w:rPr>
          <w:rFonts w:ascii="Tahoma" w:hAnsi="Tahoma" w:cs="Tahoma"/>
          <w:sz w:val="24"/>
          <w:szCs w:val="24"/>
        </w:rPr>
        <w:t>New York: Scribner.</w:t>
      </w:r>
    </w:p>
    <w:p w14:paraId="6507EE74" w14:textId="77777777" w:rsidR="007A1FE1" w:rsidRPr="00796F91" w:rsidRDefault="007A1FE1"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Horner, R. H. &amp; Sugai, G. (2005) School-wide positive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support: An alternative approach to discipline in schools. In L. Bambara &amp; L. Kern (Eds.), Positive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support (pp359-390). New York: Guilford.</w:t>
      </w:r>
    </w:p>
    <w:p w14:paraId="3C310DE5" w14:textId="77777777" w:rsidR="00CF2F48" w:rsidRPr="00796F91" w:rsidRDefault="007A1FE1"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Lewis, T. J., &amp; Newcom</w:t>
      </w:r>
      <w:r w:rsidR="00462096" w:rsidRPr="00796F91">
        <w:rPr>
          <w:rFonts w:ascii="Tahoma" w:hAnsi="Tahoma" w:cs="Tahoma"/>
          <w:sz w:val="24"/>
          <w:szCs w:val="24"/>
        </w:rPr>
        <w:t>er, L., Trussell, R., &amp; Richter, M</w:t>
      </w:r>
      <w:r w:rsidRPr="00796F91">
        <w:rPr>
          <w:rFonts w:ascii="Tahoma" w:hAnsi="Tahoma" w:cs="Tahoma"/>
          <w:sz w:val="24"/>
          <w:szCs w:val="24"/>
        </w:rPr>
        <w:t>. (200</w:t>
      </w:r>
      <w:r w:rsidR="00462096" w:rsidRPr="00796F91">
        <w:rPr>
          <w:rFonts w:ascii="Tahoma" w:hAnsi="Tahoma" w:cs="Tahoma"/>
          <w:sz w:val="24"/>
          <w:szCs w:val="24"/>
        </w:rPr>
        <w:t>6</w:t>
      </w:r>
      <w:r w:rsidRPr="00796F91">
        <w:rPr>
          <w:rFonts w:ascii="Tahoma" w:hAnsi="Tahoma" w:cs="Tahoma"/>
          <w:sz w:val="24"/>
          <w:szCs w:val="24"/>
        </w:rPr>
        <w:t xml:space="preserve">). School-wide positive behaviour support: Building systems to develop </w:t>
      </w:r>
      <w:r w:rsidR="00462096" w:rsidRPr="00796F91">
        <w:rPr>
          <w:rFonts w:ascii="Tahoma" w:hAnsi="Tahoma" w:cs="Tahoma"/>
          <w:sz w:val="24"/>
          <w:szCs w:val="24"/>
        </w:rPr>
        <w:t xml:space="preserve">and maintain appropriate social behaviour. In C.S. </w:t>
      </w:r>
      <w:proofErr w:type="spellStart"/>
      <w:r w:rsidR="00462096" w:rsidRPr="00796F91">
        <w:rPr>
          <w:rFonts w:ascii="Tahoma" w:hAnsi="Tahoma" w:cs="Tahoma"/>
          <w:sz w:val="24"/>
          <w:szCs w:val="24"/>
        </w:rPr>
        <w:t>Everston</w:t>
      </w:r>
      <w:proofErr w:type="spellEnd"/>
      <w:r w:rsidR="00462096" w:rsidRPr="00796F91">
        <w:rPr>
          <w:rFonts w:ascii="Tahoma" w:hAnsi="Tahoma" w:cs="Tahoma"/>
          <w:sz w:val="24"/>
          <w:szCs w:val="24"/>
        </w:rPr>
        <w:t xml:space="preserve"> &amp; C.M Weinstein (Eds.), Handbook of Classroom management: Research, practice and contemporary issues (pp833-854). New York: Lawrence Erlbaum. </w:t>
      </w:r>
    </w:p>
    <w:p w14:paraId="64DB4EC1" w14:textId="77777777" w:rsidR="000E51A8" w:rsidRDefault="00A44D20" w:rsidP="00A71D00">
      <w:pPr>
        <w:pStyle w:val="NormalWeb"/>
        <w:shd w:val="clear" w:color="auto" w:fill="FFFFFF"/>
        <w:spacing w:before="120" w:beforeAutospacing="0" w:after="120" w:afterAutospacing="0"/>
        <w:rPr>
          <w:rFonts w:ascii="Tahoma" w:hAnsi="Tahoma" w:cs="Tahoma"/>
          <w:color w:val="141413"/>
          <w:sz w:val="24"/>
          <w:szCs w:val="24"/>
          <w:lang w:val="en-US"/>
        </w:rPr>
      </w:pPr>
      <w:r w:rsidRPr="00796F91">
        <w:rPr>
          <w:rFonts w:ascii="Tahoma" w:hAnsi="Tahoma" w:cs="Tahoma"/>
          <w:color w:val="141413"/>
          <w:sz w:val="24"/>
          <w:szCs w:val="24"/>
          <w:lang w:val="en-US"/>
        </w:rPr>
        <w:t xml:space="preserve">Newton, S. J., Horner, R. H., Algozzine, R. F., Todd, A. W., &amp; Algozzine, K. M. (2009). Using a problem-solving model to enhance data-based decision making in schools. In W. Sailor, G. Dunlap, G. Sugai &amp; R. Horner (Eds.) Handbook of positive behavior support (pp. 551-580). New York, NY: Springer </w:t>
      </w:r>
    </w:p>
    <w:p w14:paraId="695EC348" w14:textId="3554BB75" w:rsidR="0093416A" w:rsidRPr="00796F91" w:rsidRDefault="0093416A"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Sailor, W., Dunlap, G., Sugai, G., &amp; Horner, R., Eds. (2009)</w:t>
      </w:r>
      <w:r w:rsidR="00223199">
        <w:rPr>
          <w:rFonts w:ascii="Tahoma" w:hAnsi="Tahoma" w:cs="Tahoma"/>
          <w:sz w:val="24"/>
          <w:szCs w:val="24"/>
        </w:rPr>
        <w:t>.</w:t>
      </w:r>
      <w:r w:rsidRPr="00796F91">
        <w:rPr>
          <w:rFonts w:ascii="Tahoma" w:hAnsi="Tahoma" w:cs="Tahoma"/>
          <w:sz w:val="24"/>
          <w:szCs w:val="24"/>
        </w:rPr>
        <w:t xml:space="preserve"> Handbook for positive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support. New York: Springer Science and Business Media.</w:t>
      </w:r>
    </w:p>
    <w:p w14:paraId="5E8C2AF0" w14:textId="77777777" w:rsidR="0007428F" w:rsidRPr="00796F91" w:rsidRDefault="0007428F" w:rsidP="00A71D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Tahoma" w:hAnsi="Tahoma" w:cs="Tahoma"/>
          <w:lang w:val="en-US"/>
        </w:rPr>
      </w:pPr>
      <w:r w:rsidRPr="00796F91">
        <w:rPr>
          <w:rFonts w:ascii="Tahoma" w:hAnsi="Tahoma" w:cs="Tahoma"/>
          <w:color w:val="141413"/>
          <w:lang w:val="en-US"/>
        </w:rPr>
        <w:t>Sprague, J. &amp; Golly, A. (2005). Best behavior: Building positive behavior support in schools. Boston, MA: Sopris West Educational Services.</w:t>
      </w:r>
    </w:p>
    <w:p w14:paraId="6B93A2EA" w14:textId="59848963" w:rsidR="00213170" w:rsidRPr="00796F91" w:rsidRDefault="00213170"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Sugai, G., &amp; Horner, R.H. (2002). The evolution of discipline practices: School-wide positive behaviour supports. Child and Family </w:t>
      </w:r>
      <w:r w:rsidR="00223199" w:rsidRPr="00796F91">
        <w:rPr>
          <w:rFonts w:ascii="Tahoma" w:hAnsi="Tahoma" w:cs="Tahoma"/>
          <w:sz w:val="24"/>
          <w:szCs w:val="24"/>
        </w:rPr>
        <w:t>Behaviour</w:t>
      </w:r>
      <w:r w:rsidRPr="00796F91">
        <w:rPr>
          <w:rFonts w:ascii="Tahoma" w:hAnsi="Tahoma" w:cs="Tahoma"/>
          <w:sz w:val="24"/>
          <w:szCs w:val="24"/>
        </w:rPr>
        <w:t xml:space="preserve"> Therapy, 24. 23-50.</w:t>
      </w:r>
    </w:p>
    <w:p w14:paraId="4C95D34E" w14:textId="4C9772B5" w:rsidR="00274F3A" w:rsidRPr="00796F91" w:rsidRDefault="00CE7E07"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Witt, J. C., Daly, E. J., &amp; Noell, G. (2000)</w:t>
      </w:r>
      <w:r w:rsidR="00223199">
        <w:rPr>
          <w:rFonts w:ascii="Tahoma" w:hAnsi="Tahoma" w:cs="Tahoma"/>
          <w:sz w:val="24"/>
          <w:szCs w:val="24"/>
        </w:rPr>
        <w:t>.</w:t>
      </w:r>
      <w:r w:rsidRPr="00796F91">
        <w:rPr>
          <w:rFonts w:ascii="Tahoma" w:hAnsi="Tahoma" w:cs="Tahoma"/>
          <w:sz w:val="24"/>
          <w:szCs w:val="24"/>
        </w:rPr>
        <w:t xml:space="preserve"> Functional Behaviour Assessment: A </w:t>
      </w:r>
      <w:proofErr w:type="gramStart"/>
      <w:r w:rsidRPr="00796F91">
        <w:rPr>
          <w:rFonts w:ascii="Tahoma" w:hAnsi="Tahoma" w:cs="Tahoma"/>
          <w:sz w:val="24"/>
          <w:szCs w:val="24"/>
        </w:rPr>
        <w:t>Step by Step</w:t>
      </w:r>
      <w:proofErr w:type="gramEnd"/>
      <w:r w:rsidRPr="00796F91">
        <w:rPr>
          <w:rFonts w:ascii="Tahoma" w:hAnsi="Tahoma" w:cs="Tahoma"/>
          <w:sz w:val="24"/>
          <w:szCs w:val="24"/>
        </w:rPr>
        <w:t xml:space="preserve"> </w:t>
      </w:r>
      <w:r w:rsidR="00A76D29">
        <w:rPr>
          <w:rFonts w:ascii="Tahoma" w:hAnsi="Tahoma" w:cs="Tahoma"/>
          <w:sz w:val="24"/>
          <w:szCs w:val="24"/>
        </w:rPr>
        <w:t>G</w:t>
      </w:r>
      <w:r w:rsidRPr="00796F91">
        <w:rPr>
          <w:rFonts w:ascii="Tahoma" w:hAnsi="Tahoma" w:cs="Tahoma"/>
          <w:sz w:val="24"/>
          <w:szCs w:val="24"/>
        </w:rPr>
        <w:t xml:space="preserve">uide to </w:t>
      </w:r>
      <w:r w:rsidR="00A76D29">
        <w:rPr>
          <w:rFonts w:ascii="Tahoma" w:hAnsi="Tahoma" w:cs="Tahoma"/>
          <w:sz w:val="24"/>
          <w:szCs w:val="24"/>
        </w:rPr>
        <w:t>S</w:t>
      </w:r>
      <w:r w:rsidRPr="00796F91">
        <w:rPr>
          <w:rFonts w:ascii="Tahoma" w:hAnsi="Tahoma" w:cs="Tahoma"/>
          <w:sz w:val="24"/>
          <w:szCs w:val="24"/>
        </w:rPr>
        <w:t xml:space="preserve">olving Academic and Behaviour Problems. New York: </w:t>
      </w:r>
      <w:proofErr w:type="spellStart"/>
      <w:r w:rsidRPr="00796F91">
        <w:rPr>
          <w:rFonts w:ascii="Tahoma" w:hAnsi="Tahoma" w:cs="Tahoma"/>
          <w:sz w:val="24"/>
          <w:szCs w:val="24"/>
        </w:rPr>
        <w:t>Sophis</w:t>
      </w:r>
      <w:proofErr w:type="spellEnd"/>
      <w:r w:rsidRPr="00796F91">
        <w:rPr>
          <w:rFonts w:ascii="Tahoma" w:hAnsi="Tahoma" w:cs="Tahoma"/>
          <w:sz w:val="24"/>
          <w:szCs w:val="24"/>
        </w:rPr>
        <w:t xml:space="preserve"> West. </w:t>
      </w:r>
    </w:p>
    <w:p w14:paraId="4F3CED52" w14:textId="12654BE2" w:rsidR="008031BC" w:rsidRPr="00796F91" w:rsidRDefault="00D72796" w:rsidP="00A71D00">
      <w:pPr>
        <w:spacing w:before="120" w:after="120"/>
        <w:rPr>
          <w:rFonts w:ascii="Tahoma" w:hAnsi="Tahoma" w:cs="Tahoma"/>
          <w:b/>
        </w:rPr>
      </w:pPr>
      <w:r w:rsidRPr="00796F91">
        <w:rPr>
          <w:rFonts w:ascii="Tahoma" w:hAnsi="Tahoma" w:cs="Tahoma"/>
          <w:b/>
        </w:rPr>
        <w:t>R</w:t>
      </w:r>
      <w:r w:rsidR="008031BC" w:rsidRPr="00796F91">
        <w:rPr>
          <w:rFonts w:ascii="Tahoma" w:hAnsi="Tahoma" w:cs="Tahoma"/>
          <w:b/>
        </w:rPr>
        <w:t>elevant Brisbane Catholic Education Policies</w:t>
      </w:r>
    </w:p>
    <w:p w14:paraId="52675498" w14:textId="0A7DBC02" w:rsidR="00D9610B" w:rsidRPr="00796F91" w:rsidRDefault="00D9610B" w:rsidP="00A71D00">
      <w:pPr>
        <w:pStyle w:val="NormalWeb"/>
        <w:numPr>
          <w:ilvl w:val="0"/>
          <w:numId w:val="13"/>
        </w:numPr>
        <w:shd w:val="clear" w:color="auto" w:fill="FFFFFF"/>
        <w:spacing w:before="0" w:beforeAutospacing="0" w:after="0" w:afterAutospacing="0"/>
        <w:ind w:left="357" w:hanging="357"/>
        <w:rPr>
          <w:rFonts w:ascii="Tahoma" w:hAnsi="Tahoma" w:cs="Tahoma"/>
          <w:sz w:val="24"/>
          <w:szCs w:val="24"/>
        </w:rPr>
      </w:pPr>
      <w:r w:rsidRPr="00796F91">
        <w:rPr>
          <w:rFonts w:ascii="Tahoma" w:hAnsi="Tahoma" w:cs="Tahoma"/>
          <w:sz w:val="24"/>
          <w:szCs w:val="24"/>
        </w:rPr>
        <w:t xml:space="preserve">BCE Student </w:t>
      </w:r>
      <w:r w:rsidR="006231A6" w:rsidRPr="00796F91">
        <w:rPr>
          <w:rFonts w:ascii="Tahoma" w:hAnsi="Tahoma" w:cs="Tahoma"/>
          <w:sz w:val="24"/>
          <w:szCs w:val="24"/>
        </w:rPr>
        <w:t>P</w:t>
      </w:r>
      <w:r w:rsidRPr="00796F91">
        <w:rPr>
          <w:rFonts w:ascii="Tahoma" w:hAnsi="Tahoma" w:cs="Tahoma"/>
          <w:sz w:val="24"/>
          <w:szCs w:val="24"/>
        </w:rPr>
        <w:t>rotection P</w:t>
      </w:r>
      <w:r w:rsidR="00216B4C" w:rsidRPr="00796F91">
        <w:rPr>
          <w:rFonts w:ascii="Tahoma" w:hAnsi="Tahoma" w:cs="Tahoma"/>
          <w:sz w:val="24"/>
          <w:szCs w:val="24"/>
        </w:rPr>
        <w:t>rocesses</w:t>
      </w:r>
    </w:p>
    <w:p w14:paraId="4FE3581C" w14:textId="795DBD6F" w:rsidR="00D9610B" w:rsidRPr="00796F91" w:rsidRDefault="00D16611" w:rsidP="00A71D00">
      <w:pPr>
        <w:pStyle w:val="NormalWeb"/>
        <w:numPr>
          <w:ilvl w:val="0"/>
          <w:numId w:val="13"/>
        </w:numPr>
        <w:shd w:val="clear" w:color="auto" w:fill="FFFFFF"/>
        <w:spacing w:before="0" w:beforeAutospacing="0" w:after="0" w:afterAutospacing="0"/>
        <w:ind w:left="357" w:hanging="357"/>
        <w:rPr>
          <w:rFonts w:ascii="Tahoma" w:hAnsi="Tahoma" w:cs="Tahoma"/>
          <w:sz w:val="24"/>
          <w:szCs w:val="24"/>
        </w:rPr>
      </w:pPr>
      <w:r>
        <w:rPr>
          <w:rFonts w:ascii="Tahoma" w:hAnsi="Tahoma" w:cs="Tahoma"/>
          <w:sz w:val="24"/>
          <w:szCs w:val="24"/>
        </w:rPr>
        <w:t>Procedure: Alcohol and other drug-related issues</w:t>
      </w:r>
    </w:p>
    <w:p w14:paraId="4EF70EAD" w14:textId="6586C41A" w:rsidR="00C203BD" w:rsidRPr="00796F91" w:rsidRDefault="00D16611" w:rsidP="00A71D00">
      <w:pPr>
        <w:pStyle w:val="NormalWeb"/>
        <w:numPr>
          <w:ilvl w:val="0"/>
          <w:numId w:val="13"/>
        </w:numPr>
        <w:shd w:val="clear" w:color="auto" w:fill="FFFFFF"/>
        <w:spacing w:before="0" w:beforeAutospacing="0" w:after="0" w:afterAutospacing="0"/>
        <w:ind w:left="357" w:hanging="357"/>
        <w:rPr>
          <w:rFonts w:ascii="Tahoma" w:hAnsi="Tahoma" w:cs="Tahoma"/>
          <w:sz w:val="24"/>
          <w:szCs w:val="24"/>
        </w:rPr>
      </w:pPr>
      <w:r>
        <w:rPr>
          <w:rFonts w:ascii="Tahoma" w:hAnsi="Tahoma" w:cs="Tahoma"/>
          <w:sz w:val="24"/>
          <w:szCs w:val="24"/>
        </w:rPr>
        <w:t xml:space="preserve">Procedure: </w:t>
      </w:r>
      <w:r w:rsidR="00C203BD" w:rsidRPr="00796F91">
        <w:rPr>
          <w:rFonts w:ascii="Tahoma" w:hAnsi="Tahoma" w:cs="Tahoma"/>
          <w:sz w:val="24"/>
          <w:szCs w:val="24"/>
        </w:rPr>
        <w:t>Weapons in Schools</w:t>
      </w:r>
    </w:p>
    <w:p w14:paraId="763E2E7A" w14:textId="0F95BBF9"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Code of Conduct</w:t>
      </w:r>
      <w:r w:rsidRPr="00796F91">
        <w:rPr>
          <w:rFonts w:ascii="Tahoma" w:hAnsi="Tahoma" w:cs="Tahoma"/>
          <w:sz w:val="24"/>
          <w:szCs w:val="24"/>
        </w:rPr>
        <w:t>  </w:t>
      </w:r>
    </w:p>
    <w:p w14:paraId="4A8A0232" w14:textId="736098E5" w:rsidR="00AC1106"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Student Attendance policy</w:t>
      </w:r>
      <w:r w:rsidRPr="00796F91">
        <w:rPr>
          <w:rFonts w:ascii="Tahoma" w:hAnsi="Tahoma" w:cs="Tahoma"/>
          <w:sz w:val="24"/>
          <w:szCs w:val="24"/>
        </w:rPr>
        <w:t> </w:t>
      </w:r>
    </w:p>
    <w:p w14:paraId="5BD680A0" w14:textId="68A18DB6" w:rsidR="004674A4" w:rsidRDefault="004674A4" w:rsidP="00A71D00">
      <w:pPr>
        <w:pStyle w:val="BodyText"/>
        <w:numPr>
          <w:ilvl w:val="0"/>
          <w:numId w:val="13"/>
        </w:numPr>
        <w:ind w:left="357" w:hanging="357"/>
        <w:rPr>
          <w:rFonts w:ascii="Tahoma" w:hAnsi="Tahoma" w:cs="Tahoma"/>
          <w:sz w:val="24"/>
          <w:szCs w:val="24"/>
        </w:rPr>
      </w:pPr>
      <w:r>
        <w:rPr>
          <w:rFonts w:ascii="Tahoma" w:hAnsi="Tahoma" w:cs="Tahoma"/>
          <w:sz w:val="24"/>
          <w:szCs w:val="24"/>
        </w:rPr>
        <w:t>Student Diversity and Inclusion policy</w:t>
      </w:r>
    </w:p>
    <w:p w14:paraId="18C67CB3" w14:textId="19C26D53" w:rsidR="002B0098" w:rsidRPr="00796F91" w:rsidRDefault="002B0098" w:rsidP="00A71D00">
      <w:pPr>
        <w:pStyle w:val="BodyText"/>
        <w:numPr>
          <w:ilvl w:val="0"/>
          <w:numId w:val="13"/>
        </w:numPr>
        <w:ind w:left="357" w:hanging="357"/>
        <w:rPr>
          <w:rFonts w:ascii="Tahoma" w:hAnsi="Tahoma" w:cs="Tahoma"/>
          <w:sz w:val="24"/>
          <w:szCs w:val="24"/>
        </w:rPr>
      </w:pPr>
      <w:r>
        <w:rPr>
          <w:rFonts w:ascii="Tahoma" w:hAnsi="Tahoma" w:cs="Tahoma"/>
          <w:sz w:val="24"/>
          <w:szCs w:val="24"/>
        </w:rPr>
        <w:t>Student with Disability policy</w:t>
      </w:r>
    </w:p>
    <w:p w14:paraId="5C8A96BA" w14:textId="3192CC0B"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Student Behaviour Support policy</w:t>
      </w:r>
      <w:r w:rsidRPr="00796F91">
        <w:rPr>
          <w:rFonts w:ascii="Tahoma" w:hAnsi="Tahoma" w:cs="Tahoma"/>
          <w:sz w:val="24"/>
          <w:szCs w:val="24"/>
        </w:rPr>
        <w:t> </w:t>
      </w:r>
    </w:p>
    <w:p w14:paraId="4BC53E27" w14:textId="0EB16A76"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rPr>
        <w:t xml:space="preserve">Student Behaviour Support </w:t>
      </w:r>
      <w:r w:rsidR="00223199">
        <w:rPr>
          <w:rFonts w:ascii="Tahoma" w:hAnsi="Tahoma" w:cs="Tahoma"/>
          <w:sz w:val="24"/>
          <w:szCs w:val="24"/>
        </w:rPr>
        <w:t>p</w:t>
      </w:r>
      <w:r w:rsidRPr="00796F91">
        <w:rPr>
          <w:rFonts w:ascii="Tahoma" w:hAnsi="Tahoma" w:cs="Tahoma"/>
          <w:sz w:val="24"/>
          <w:szCs w:val="24"/>
        </w:rPr>
        <w:t>rocedure</w:t>
      </w:r>
    </w:p>
    <w:p w14:paraId="68EE3D2D" w14:textId="131E60F9"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Student, Parent and Guardian Complaints Management policy</w:t>
      </w:r>
      <w:r w:rsidRPr="00796F91">
        <w:rPr>
          <w:rFonts w:ascii="Tahoma" w:hAnsi="Tahoma" w:cs="Tahoma"/>
          <w:sz w:val="24"/>
          <w:szCs w:val="24"/>
        </w:rPr>
        <w:t> </w:t>
      </w:r>
    </w:p>
    <w:p w14:paraId="5630AD66" w14:textId="72F0BE66" w:rsidR="00E83FDF" w:rsidRPr="00796F91" w:rsidRDefault="00AC1106" w:rsidP="00A71D00">
      <w:pPr>
        <w:pStyle w:val="BodyText"/>
        <w:numPr>
          <w:ilvl w:val="0"/>
          <w:numId w:val="13"/>
        </w:numPr>
        <w:ind w:left="357" w:hanging="357"/>
        <w:rPr>
          <w:rFonts w:ascii="Tahoma" w:hAnsi="Tahoma" w:cs="Tahoma"/>
          <w:sz w:val="24"/>
          <w:szCs w:val="24"/>
        </w:rPr>
        <w:sectPr w:rsidR="00E83FDF" w:rsidRPr="00796F91" w:rsidSect="004403C9">
          <w:footerReference w:type="default" r:id="rId23"/>
          <w:pgSz w:w="11900" w:h="16840"/>
          <w:pgMar w:top="1440" w:right="1440" w:bottom="1440" w:left="1440" w:header="708" w:footer="708" w:gutter="0"/>
          <w:cols w:space="708"/>
          <w:docGrid w:linePitch="360"/>
        </w:sectPr>
      </w:pPr>
      <w:r w:rsidRPr="00796F91">
        <w:rPr>
          <w:rFonts w:ascii="Tahoma" w:hAnsi="Tahoma" w:cs="Tahoma"/>
          <w:sz w:val="24"/>
          <w:szCs w:val="24"/>
        </w:rPr>
        <w:t>Student Wellbeing policy</w:t>
      </w:r>
      <w:r w:rsidR="00796F91">
        <w:rPr>
          <w:rFonts w:ascii="Tahoma" w:hAnsi="Tahoma" w:cs="Tahoma"/>
          <w:sz w:val="24"/>
          <w:szCs w:val="24"/>
        </w:rPr>
        <w:t>.</w:t>
      </w:r>
    </w:p>
    <w:p w14:paraId="6D0D3330" w14:textId="22589FBA" w:rsidR="004403C9" w:rsidRPr="00796F91" w:rsidRDefault="00796F91" w:rsidP="00A71D00">
      <w:pPr>
        <w:spacing w:before="120" w:after="120"/>
        <w:rPr>
          <w:rFonts w:ascii="Tahoma" w:hAnsi="Tahoma" w:cs="Tahoma"/>
          <w:b/>
        </w:rPr>
      </w:pPr>
      <w:r>
        <w:rPr>
          <w:rFonts w:ascii="Tahoma" w:hAnsi="Tahoma" w:cs="Tahoma"/>
          <w:b/>
        </w:rPr>
        <w:lastRenderedPageBreak/>
        <w:t xml:space="preserve">Appendix A - </w:t>
      </w:r>
      <w:r w:rsidR="00E83FDF" w:rsidRPr="00796F91">
        <w:rPr>
          <w:rFonts w:ascii="Tahoma" w:hAnsi="Tahoma" w:cs="Tahoma"/>
          <w:b/>
        </w:rPr>
        <w:t>Behaviour Definitions</w:t>
      </w:r>
    </w:p>
    <w:p w14:paraId="1D9668CC" w14:textId="2E1E765E" w:rsidR="00E25372" w:rsidRDefault="00E83FDF" w:rsidP="74DD2318">
      <w:pPr>
        <w:spacing w:before="120" w:after="120"/>
        <w:rPr>
          <w:rFonts w:ascii="Tahoma" w:hAnsi="Tahoma" w:cs="Tahoma"/>
          <w:b/>
          <w:bCs/>
        </w:rPr>
      </w:pPr>
      <w:r w:rsidRPr="74DD2318">
        <w:rPr>
          <w:rFonts w:ascii="Tahoma" w:hAnsi="Tahoma" w:cs="Tahoma"/>
          <w:b/>
          <w:bCs/>
        </w:rPr>
        <w:t>Minor Behaviours</w:t>
      </w:r>
      <w:r w:rsidR="33EE33F2" w:rsidRPr="74DD2318">
        <w:rPr>
          <w:rFonts w:ascii="Tahoma" w:hAnsi="Tahoma" w:cs="Tahoma"/>
          <w:b/>
          <w:bCs/>
        </w:rPr>
        <w:t xml:space="preserve"> </w:t>
      </w:r>
    </w:p>
    <w:tbl>
      <w:tblPr>
        <w:tblStyle w:val="TableGrid"/>
        <w:tblW w:w="5000" w:type="pct"/>
        <w:tblLook w:val="04A0" w:firstRow="1" w:lastRow="0" w:firstColumn="1" w:lastColumn="0" w:noHBand="0" w:noVBand="1"/>
      </w:tblPr>
      <w:tblGrid>
        <w:gridCol w:w="523"/>
        <w:gridCol w:w="1989"/>
        <w:gridCol w:w="3249"/>
        <w:gridCol w:w="3249"/>
      </w:tblGrid>
      <w:tr w:rsidR="006A24B4" w:rsidRPr="006A24B4" w14:paraId="74DB5CD6" w14:textId="77777777" w:rsidTr="006A24B4">
        <w:tc>
          <w:tcPr>
            <w:tcW w:w="290" w:type="pct"/>
          </w:tcPr>
          <w:p w14:paraId="62E28CFD" w14:textId="77777777" w:rsidR="00244FF2" w:rsidRPr="006A24B4" w:rsidRDefault="00244FF2" w:rsidP="006A24B4">
            <w:pPr>
              <w:jc w:val="left"/>
              <w:rPr>
                <w:rFonts w:ascii="Tahoma" w:hAnsi="Tahoma" w:cs="Tahoma"/>
                <w:sz w:val="24"/>
                <w:szCs w:val="24"/>
              </w:rPr>
            </w:pPr>
          </w:p>
        </w:tc>
        <w:tc>
          <w:tcPr>
            <w:tcW w:w="1104" w:type="pct"/>
          </w:tcPr>
          <w:p w14:paraId="2847B268"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Descriptor</w:t>
            </w:r>
          </w:p>
        </w:tc>
        <w:tc>
          <w:tcPr>
            <w:tcW w:w="1803" w:type="pct"/>
          </w:tcPr>
          <w:p w14:paraId="61941A38"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Definition</w:t>
            </w:r>
          </w:p>
        </w:tc>
        <w:tc>
          <w:tcPr>
            <w:tcW w:w="1803" w:type="pct"/>
          </w:tcPr>
          <w:p w14:paraId="09BEB967"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Example</w:t>
            </w:r>
          </w:p>
        </w:tc>
      </w:tr>
      <w:tr w:rsidR="00244FF2" w:rsidRPr="006A24B4" w14:paraId="2DFBCB56" w14:textId="77777777" w:rsidTr="006A24B4">
        <w:tc>
          <w:tcPr>
            <w:tcW w:w="290" w:type="pct"/>
          </w:tcPr>
          <w:p w14:paraId="1E857555"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w:t>
            </w:r>
          </w:p>
        </w:tc>
        <w:tc>
          <w:tcPr>
            <w:tcW w:w="1104" w:type="pct"/>
          </w:tcPr>
          <w:p w14:paraId="00F2ED7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Inappropriate verbal language</w:t>
            </w:r>
          </w:p>
        </w:tc>
        <w:tc>
          <w:tcPr>
            <w:tcW w:w="1803" w:type="pct"/>
          </w:tcPr>
          <w:p w14:paraId="028C887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low intensity instance of inappropriate language</w:t>
            </w:r>
          </w:p>
        </w:tc>
        <w:tc>
          <w:tcPr>
            <w:tcW w:w="1803" w:type="pct"/>
          </w:tcPr>
          <w:p w14:paraId="645BBA02"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Calling someone an “idiot”, swearing if they kick their toe</w:t>
            </w:r>
          </w:p>
        </w:tc>
      </w:tr>
      <w:tr w:rsidR="00244FF2" w:rsidRPr="006A24B4" w14:paraId="76FCECB5" w14:textId="77777777" w:rsidTr="006A24B4">
        <w:tc>
          <w:tcPr>
            <w:tcW w:w="290" w:type="pct"/>
          </w:tcPr>
          <w:p w14:paraId="2FB45CFD"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2</w:t>
            </w:r>
          </w:p>
        </w:tc>
        <w:tc>
          <w:tcPr>
            <w:tcW w:w="1104" w:type="pct"/>
          </w:tcPr>
          <w:p w14:paraId="356018F9"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Physical contact</w:t>
            </w:r>
          </w:p>
        </w:tc>
        <w:tc>
          <w:tcPr>
            <w:tcW w:w="1803" w:type="pct"/>
          </w:tcPr>
          <w:p w14:paraId="42AAD1BD"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non-serious, but inappropriate contact</w:t>
            </w:r>
          </w:p>
        </w:tc>
        <w:tc>
          <w:tcPr>
            <w:tcW w:w="1803" w:type="pct"/>
          </w:tcPr>
          <w:p w14:paraId="2E3D0BDD"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Pushing in the tuckshop line, horseplay</w:t>
            </w:r>
          </w:p>
        </w:tc>
      </w:tr>
      <w:tr w:rsidR="00244FF2" w:rsidRPr="006A24B4" w14:paraId="168E39D7" w14:textId="77777777" w:rsidTr="006A24B4">
        <w:tc>
          <w:tcPr>
            <w:tcW w:w="290" w:type="pct"/>
          </w:tcPr>
          <w:p w14:paraId="6011CA46"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3</w:t>
            </w:r>
          </w:p>
        </w:tc>
        <w:tc>
          <w:tcPr>
            <w:tcW w:w="1104" w:type="pct"/>
          </w:tcPr>
          <w:p w14:paraId="2589B64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Disrespect/non-compliance</w:t>
            </w:r>
          </w:p>
        </w:tc>
        <w:tc>
          <w:tcPr>
            <w:tcW w:w="1803" w:type="pct"/>
          </w:tcPr>
          <w:p w14:paraId="2F2262E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brief or low intensity failure to respond to reasonable adult requests</w:t>
            </w:r>
          </w:p>
        </w:tc>
        <w:tc>
          <w:tcPr>
            <w:tcW w:w="1803" w:type="pct"/>
          </w:tcPr>
          <w:p w14:paraId="5539696C"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Saying “No”, “Not going to do it”, “I don’t want to do that”</w:t>
            </w:r>
          </w:p>
        </w:tc>
      </w:tr>
      <w:tr w:rsidR="00244FF2" w:rsidRPr="006A24B4" w14:paraId="337398E8" w14:textId="77777777" w:rsidTr="006A24B4">
        <w:tc>
          <w:tcPr>
            <w:tcW w:w="290" w:type="pct"/>
          </w:tcPr>
          <w:p w14:paraId="694DAC45"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4</w:t>
            </w:r>
          </w:p>
        </w:tc>
        <w:tc>
          <w:tcPr>
            <w:tcW w:w="1104" w:type="pct"/>
          </w:tcPr>
          <w:p w14:paraId="63D6B1A0"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Disruption</w:t>
            </w:r>
          </w:p>
        </w:tc>
        <w:tc>
          <w:tcPr>
            <w:tcW w:w="1803" w:type="pct"/>
          </w:tcPr>
          <w:p w14:paraId="3E6929CE"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low intensity, but inappropriate disruption</w:t>
            </w:r>
          </w:p>
        </w:tc>
        <w:tc>
          <w:tcPr>
            <w:tcW w:w="1803" w:type="pct"/>
          </w:tcPr>
          <w:p w14:paraId="6375A62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Calling out, talking to a </w:t>
            </w:r>
            <w:proofErr w:type="gramStart"/>
            <w:r w:rsidRPr="006A24B4">
              <w:rPr>
                <w:rFonts w:ascii="Tahoma" w:hAnsi="Tahoma" w:cs="Tahoma"/>
                <w:sz w:val="24"/>
                <w:szCs w:val="24"/>
              </w:rPr>
              <w:t>peers</w:t>
            </w:r>
            <w:proofErr w:type="gramEnd"/>
            <w:r w:rsidRPr="006A24B4">
              <w:rPr>
                <w:rFonts w:ascii="Tahoma" w:hAnsi="Tahoma" w:cs="Tahoma"/>
                <w:sz w:val="24"/>
                <w:szCs w:val="24"/>
              </w:rPr>
              <w:t xml:space="preserve"> in class</w:t>
            </w:r>
          </w:p>
        </w:tc>
      </w:tr>
      <w:tr w:rsidR="00244FF2" w:rsidRPr="006A24B4" w14:paraId="7BBC397B" w14:textId="77777777" w:rsidTr="006A24B4">
        <w:tc>
          <w:tcPr>
            <w:tcW w:w="290" w:type="pct"/>
          </w:tcPr>
          <w:p w14:paraId="74BDD059"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5</w:t>
            </w:r>
          </w:p>
        </w:tc>
        <w:tc>
          <w:tcPr>
            <w:tcW w:w="1104" w:type="pct"/>
          </w:tcPr>
          <w:p w14:paraId="30EEDEE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Uniform violation – Minor</w:t>
            </w:r>
          </w:p>
        </w:tc>
        <w:tc>
          <w:tcPr>
            <w:tcW w:w="1803" w:type="pct"/>
          </w:tcPr>
          <w:p w14:paraId="56E9B4B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Students wears clothing that is near but not within the school’s dress code</w:t>
            </w:r>
          </w:p>
        </w:tc>
        <w:tc>
          <w:tcPr>
            <w:tcW w:w="1803" w:type="pct"/>
          </w:tcPr>
          <w:p w14:paraId="5EC6627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Wrong socks, wrong shorts for sport</w:t>
            </w:r>
          </w:p>
        </w:tc>
      </w:tr>
      <w:tr w:rsidR="00244FF2" w:rsidRPr="006A24B4" w14:paraId="0E59806E" w14:textId="77777777" w:rsidTr="006A24B4">
        <w:tc>
          <w:tcPr>
            <w:tcW w:w="290" w:type="pct"/>
          </w:tcPr>
          <w:p w14:paraId="7EF6241B"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6</w:t>
            </w:r>
          </w:p>
        </w:tc>
        <w:tc>
          <w:tcPr>
            <w:tcW w:w="1104" w:type="pct"/>
          </w:tcPr>
          <w:p w14:paraId="43D42CE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Technology Violation - Minor</w:t>
            </w:r>
          </w:p>
        </w:tc>
        <w:tc>
          <w:tcPr>
            <w:tcW w:w="1803" w:type="pct"/>
          </w:tcPr>
          <w:p w14:paraId="3DCB4E98"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non-serious but inappropriate (as defined by the school) use of mobile phone, mp3 player, camera and/or computer</w:t>
            </w:r>
          </w:p>
        </w:tc>
        <w:tc>
          <w:tcPr>
            <w:tcW w:w="1803" w:type="pct"/>
          </w:tcPr>
          <w:p w14:paraId="3B92EB4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Making a mobile phone call in breach of school’s policy</w:t>
            </w:r>
          </w:p>
        </w:tc>
      </w:tr>
      <w:tr w:rsidR="00244FF2" w:rsidRPr="006A24B4" w14:paraId="38FA8076" w14:textId="77777777" w:rsidTr="006A24B4">
        <w:tc>
          <w:tcPr>
            <w:tcW w:w="290" w:type="pct"/>
          </w:tcPr>
          <w:p w14:paraId="1AA0A9D2"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7</w:t>
            </w:r>
          </w:p>
        </w:tc>
        <w:tc>
          <w:tcPr>
            <w:tcW w:w="1104" w:type="pct"/>
          </w:tcPr>
          <w:p w14:paraId="209F9710"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Property misuse</w:t>
            </w:r>
          </w:p>
        </w:tc>
        <w:tc>
          <w:tcPr>
            <w:tcW w:w="1803" w:type="pct"/>
          </w:tcPr>
          <w:p w14:paraId="2572F603"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low intensity misuse of property</w:t>
            </w:r>
          </w:p>
        </w:tc>
        <w:tc>
          <w:tcPr>
            <w:tcW w:w="1803" w:type="pct"/>
          </w:tcPr>
          <w:p w14:paraId="4654A99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Using equipment contrary to its design or purpose</w:t>
            </w:r>
          </w:p>
        </w:tc>
      </w:tr>
      <w:tr w:rsidR="00244FF2" w:rsidRPr="006A24B4" w14:paraId="7FB66A7C" w14:textId="77777777" w:rsidTr="006A24B4">
        <w:tc>
          <w:tcPr>
            <w:tcW w:w="290" w:type="pct"/>
          </w:tcPr>
          <w:p w14:paraId="7D1F05B5"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8</w:t>
            </w:r>
          </w:p>
        </w:tc>
        <w:tc>
          <w:tcPr>
            <w:tcW w:w="1104" w:type="pct"/>
          </w:tcPr>
          <w:p w14:paraId="2A2ADE9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Late</w:t>
            </w:r>
          </w:p>
        </w:tc>
        <w:tc>
          <w:tcPr>
            <w:tcW w:w="1803" w:type="pct"/>
          </w:tcPr>
          <w:p w14:paraId="49AA7883"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Students arrive late to class</w:t>
            </w:r>
          </w:p>
        </w:tc>
        <w:tc>
          <w:tcPr>
            <w:tcW w:w="1803" w:type="pct"/>
          </w:tcPr>
          <w:p w14:paraId="2BDE06C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Tardy or late to class not late to school as this is often beyond the control of a primary school student</w:t>
            </w:r>
          </w:p>
        </w:tc>
      </w:tr>
      <w:tr w:rsidR="00244FF2" w:rsidRPr="006A24B4" w14:paraId="63BF73E2" w14:textId="77777777" w:rsidTr="006A24B4">
        <w:tc>
          <w:tcPr>
            <w:tcW w:w="290" w:type="pct"/>
          </w:tcPr>
          <w:p w14:paraId="14201CB9"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9</w:t>
            </w:r>
          </w:p>
        </w:tc>
        <w:tc>
          <w:tcPr>
            <w:tcW w:w="1104" w:type="pct"/>
          </w:tcPr>
          <w:p w14:paraId="2EFA9A7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Out of Bounds</w:t>
            </w:r>
          </w:p>
        </w:tc>
        <w:tc>
          <w:tcPr>
            <w:tcW w:w="1803" w:type="pct"/>
          </w:tcPr>
          <w:p w14:paraId="5F05402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Student is in an area within the school grounds that has been designated “off limits” at that </w:t>
            </w:r>
            <w:proofErr w:type="gramStart"/>
            <w:r w:rsidRPr="006A24B4">
              <w:rPr>
                <w:rFonts w:ascii="Tahoma" w:hAnsi="Tahoma" w:cs="Tahoma"/>
                <w:sz w:val="24"/>
                <w:szCs w:val="24"/>
              </w:rPr>
              <w:t>particular time</w:t>
            </w:r>
            <w:proofErr w:type="gramEnd"/>
          </w:p>
        </w:tc>
        <w:tc>
          <w:tcPr>
            <w:tcW w:w="1803" w:type="pct"/>
          </w:tcPr>
          <w:p w14:paraId="677A8EA6" w14:textId="77777777" w:rsidR="00244FF2" w:rsidRPr="006A24B4" w:rsidRDefault="00244FF2" w:rsidP="006A24B4">
            <w:pPr>
              <w:jc w:val="left"/>
              <w:rPr>
                <w:rFonts w:ascii="Tahoma" w:hAnsi="Tahoma" w:cs="Tahoma"/>
                <w:sz w:val="24"/>
                <w:szCs w:val="24"/>
              </w:rPr>
            </w:pPr>
          </w:p>
        </w:tc>
      </w:tr>
      <w:tr w:rsidR="00244FF2" w:rsidRPr="006A24B4" w14:paraId="7904FDA1" w14:textId="77777777" w:rsidTr="006A24B4">
        <w:tc>
          <w:tcPr>
            <w:tcW w:w="290" w:type="pct"/>
          </w:tcPr>
          <w:p w14:paraId="42CD8F6D"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10</w:t>
            </w:r>
          </w:p>
        </w:tc>
        <w:tc>
          <w:tcPr>
            <w:tcW w:w="1104" w:type="pct"/>
          </w:tcPr>
          <w:p w14:paraId="630418C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Lying/Cheating</w:t>
            </w:r>
          </w:p>
        </w:tc>
        <w:tc>
          <w:tcPr>
            <w:tcW w:w="1803" w:type="pct"/>
          </w:tcPr>
          <w:p w14:paraId="2F37250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“White Lies”</w:t>
            </w:r>
          </w:p>
        </w:tc>
        <w:tc>
          <w:tcPr>
            <w:tcW w:w="1803" w:type="pct"/>
          </w:tcPr>
          <w:p w14:paraId="7194EAE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“I came first”, “It wasn’t me!”, “I didn’t do it”</w:t>
            </w:r>
          </w:p>
        </w:tc>
      </w:tr>
      <w:tr w:rsidR="00244FF2" w:rsidRPr="006A24B4" w14:paraId="7CC60840" w14:textId="77777777" w:rsidTr="006A24B4">
        <w:tc>
          <w:tcPr>
            <w:tcW w:w="290" w:type="pct"/>
          </w:tcPr>
          <w:p w14:paraId="4F82F59C"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11</w:t>
            </w:r>
          </w:p>
        </w:tc>
        <w:tc>
          <w:tcPr>
            <w:tcW w:w="1104" w:type="pct"/>
          </w:tcPr>
          <w:p w14:paraId="6E153FB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Teasing</w:t>
            </w:r>
          </w:p>
        </w:tc>
        <w:tc>
          <w:tcPr>
            <w:tcW w:w="1803" w:type="pct"/>
          </w:tcPr>
          <w:p w14:paraId="4039DB0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Isolated inappropriate comments (ongoing teasing would fit under Bullying)</w:t>
            </w:r>
          </w:p>
        </w:tc>
        <w:tc>
          <w:tcPr>
            <w:tcW w:w="1803" w:type="pct"/>
          </w:tcPr>
          <w:p w14:paraId="069427C3"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Laughing at someone’s misfortune</w:t>
            </w:r>
          </w:p>
        </w:tc>
      </w:tr>
      <w:tr w:rsidR="00244FF2" w:rsidRPr="006A24B4" w14:paraId="6EEECF13" w14:textId="77777777" w:rsidTr="006A24B4">
        <w:tc>
          <w:tcPr>
            <w:tcW w:w="290" w:type="pct"/>
          </w:tcPr>
          <w:p w14:paraId="54378A17"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12</w:t>
            </w:r>
          </w:p>
        </w:tc>
        <w:tc>
          <w:tcPr>
            <w:tcW w:w="1104" w:type="pct"/>
          </w:tcPr>
          <w:p w14:paraId="71B98485" w14:textId="77777777" w:rsidR="00244FF2" w:rsidRPr="006A24B4" w:rsidRDefault="00244FF2" w:rsidP="002B655B">
            <w:pPr>
              <w:jc w:val="left"/>
              <w:rPr>
                <w:rFonts w:ascii="Tahoma" w:hAnsi="Tahoma" w:cs="Tahoma"/>
                <w:sz w:val="24"/>
                <w:szCs w:val="24"/>
              </w:rPr>
            </w:pPr>
            <w:r w:rsidRPr="006A24B4">
              <w:rPr>
                <w:rFonts w:ascii="Tahoma" w:hAnsi="Tahoma" w:cs="Tahoma"/>
                <w:sz w:val="24"/>
                <w:szCs w:val="24"/>
              </w:rPr>
              <w:t>Sexual Behaviour</w:t>
            </w:r>
          </w:p>
        </w:tc>
        <w:tc>
          <w:tcPr>
            <w:tcW w:w="1803" w:type="pct"/>
          </w:tcPr>
          <w:p w14:paraId="751DDF4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Sexual behaviours that are normal, age-appropriate, spontaneous, curious, mutual, light-hearted and easily diverted experimentation. </w:t>
            </w:r>
          </w:p>
        </w:tc>
        <w:tc>
          <w:tcPr>
            <w:tcW w:w="1803" w:type="pct"/>
          </w:tcPr>
          <w:p w14:paraId="160C3F8D"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Green light behaviours</w:t>
            </w:r>
          </w:p>
        </w:tc>
      </w:tr>
      <w:tr w:rsidR="00244FF2" w:rsidRPr="006A24B4" w14:paraId="7127A4EF" w14:textId="77777777" w:rsidTr="006A24B4">
        <w:tc>
          <w:tcPr>
            <w:tcW w:w="290" w:type="pct"/>
          </w:tcPr>
          <w:p w14:paraId="5A8AF759"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lastRenderedPageBreak/>
              <w:t>13</w:t>
            </w:r>
          </w:p>
        </w:tc>
        <w:tc>
          <w:tcPr>
            <w:tcW w:w="1104" w:type="pct"/>
          </w:tcPr>
          <w:p w14:paraId="203FFD75" w14:textId="77777777" w:rsidR="00244FF2" w:rsidRPr="006A24B4" w:rsidRDefault="00244FF2" w:rsidP="006A24B4">
            <w:pPr>
              <w:rPr>
                <w:rFonts w:ascii="Tahoma" w:hAnsi="Tahoma" w:cs="Tahoma"/>
                <w:sz w:val="24"/>
                <w:szCs w:val="24"/>
              </w:rPr>
            </w:pPr>
            <w:r w:rsidRPr="006A24B4">
              <w:rPr>
                <w:rFonts w:ascii="Tahoma" w:hAnsi="Tahoma" w:cs="Tahoma"/>
                <w:sz w:val="24"/>
                <w:szCs w:val="24"/>
              </w:rPr>
              <w:t>Incomplete tasks</w:t>
            </w:r>
          </w:p>
        </w:tc>
        <w:tc>
          <w:tcPr>
            <w:tcW w:w="1803" w:type="pct"/>
          </w:tcPr>
          <w:p w14:paraId="51EB291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has failed to complete a set piece of work in a clearly specified time frame</w:t>
            </w:r>
          </w:p>
        </w:tc>
        <w:tc>
          <w:tcPr>
            <w:tcW w:w="1803" w:type="pct"/>
          </w:tcPr>
          <w:p w14:paraId="45949BBE"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Has difficulty </w:t>
            </w:r>
            <w:proofErr w:type="gramStart"/>
            <w:r w:rsidRPr="006A24B4">
              <w:rPr>
                <w:rFonts w:ascii="Tahoma" w:hAnsi="Tahoma" w:cs="Tahoma"/>
                <w:sz w:val="24"/>
                <w:szCs w:val="24"/>
              </w:rPr>
              <w:t>starting learning</w:t>
            </w:r>
            <w:proofErr w:type="gramEnd"/>
            <w:r w:rsidRPr="006A24B4">
              <w:rPr>
                <w:rFonts w:ascii="Tahoma" w:hAnsi="Tahoma" w:cs="Tahoma"/>
                <w:sz w:val="24"/>
                <w:szCs w:val="24"/>
              </w:rPr>
              <w:t xml:space="preserve"> task, </w:t>
            </w:r>
            <w:proofErr w:type="gramStart"/>
            <w:r w:rsidRPr="006A24B4">
              <w:rPr>
                <w:rFonts w:ascii="Tahoma" w:hAnsi="Tahoma" w:cs="Tahoma"/>
                <w:sz w:val="24"/>
                <w:szCs w:val="24"/>
              </w:rPr>
              <w:t>continuing on</w:t>
            </w:r>
            <w:proofErr w:type="gramEnd"/>
            <w:r w:rsidRPr="006A24B4">
              <w:rPr>
                <w:rFonts w:ascii="Tahoma" w:hAnsi="Tahoma" w:cs="Tahoma"/>
                <w:sz w:val="24"/>
                <w:szCs w:val="24"/>
              </w:rPr>
              <w:t xml:space="preserve"> task or completing learning tasks</w:t>
            </w:r>
          </w:p>
        </w:tc>
      </w:tr>
    </w:tbl>
    <w:p w14:paraId="296FEF7D" w14:textId="0D23F915" w:rsidR="0069745E" w:rsidRPr="00796F91" w:rsidRDefault="00D72796" w:rsidP="00A71D00">
      <w:pPr>
        <w:spacing w:before="120" w:after="120"/>
        <w:rPr>
          <w:rFonts w:ascii="Tahoma" w:hAnsi="Tahoma" w:cs="Tahoma"/>
        </w:rPr>
      </w:pPr>
      <w:r w:rsidRPr="00796F91">
        <w:rPr>
          <w:rFonts w:ascii="Tahoma" w:hAnsi="Tahoma" w:cs="Tahoma"/>
          <w:b/>
        </w:rPr>
        <w:t>M</w:t>
      </w:r>
      <w:r w:rsidR="00E83FDF" w:rsidRPr="00796F91">
        <w:rPr>
          <w:rFonts w:ascii="Tahoma" w:hAnsi="Tahoma" w:cs="Tahoma"/>
          <w:b/>
        </w:rPr>
        <w:t>ajor Behaviours</w:t>
      </w:r>
    </w:p>
    <w:tbl>
      <w:tblPr>
        <w:tblStyle w:val="TableGrid"/>
        <w:tblW w:w="5000" w:type="pct"/>
        <w:tblLook w:val="04A0" w:firstRow="1" w:lastRow="0" w:firstColumn="1" w:lastColumn="0" w:noHBand="0" w:noVBand="1"/>
      </w:tblPr>
      <w:tblGrid>
        <w:gridCol w:w="502"/>
        <w:gridCol w:w="20"/>
        <w:gridCol w:w="2372"/>
        <w:gridCol w:w="3196"/>
        <w:gridCol w:w="2920"/>
      </w:tblGrid>
      <w:tr w:rsidR="006A24B4" w:rsidRPr="006A24B4" w14:paraId="097BC3F2" w14:textId="77777777" w:rsidTr="006A24B4">
        <w:trPr>
          <w:tblHeader/>
        </w:trPr>
        <w:tc>
          <w:tcPr>
            <w:tcW w:w="247" w:type="pct"/>
          </w:tcPr>
          <w:p w14:paraId="2CD66F5B" w14:textId="77777777" w:rsidR="006A24B4" w:rsidRPr="006A24B4" w:rsidRDefault="006A24B4" w:rsidP="006A24B4">
            <w:pPr>
              <w:jc w:val="left"/>
              <w:rPr>
                <w:rFonts w:ascii="Tahoma" w:hAnsi="Tahoma" w:cs="Tahoma"/>
                <w:sz w:val="24"/>
                <w:szCs w:val="24"/>
              </w:rPr>
            </w:pPr>
          </w:p>
        </w:tc>
        <w:tc>
          <w:tcPr>
            <w:tcW w:w="1245" w:type="pct"/>
            <w:gridSpan w:val="2"/>
          </w:tcPr>
          <w:p w14:paraId="397ABB8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Descriptor</w:t>
            </w:r>
          </w:p>
        </w:tc>
        <w:tc>
          <w:tcPr>
            <w:tcW w:w="1831" w:type="pct"/>
          </w:tcPr>
          <w:p w14:paraId="34789F67"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Definition</w:t>
            </w:r>
          </w:p>
        </w:tc>
        <w:tc>
          <w:tcPr>
            <w:tcW w:w="1677" w:type="pct"/>
          </w:tcPr>
          <w:p w14:paraId="12881434"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Example</w:t>
            </w:r>
          </w:p>
        </w:tc>
      </w:tr>
      <w:tr w:rsidR="006A24B4" w:rsidRPr="006A24B4" w14:paraId="4E803ED8" w14:textId="77777777" w:rsidTr="006A24B4">
        <w:tc>
          <w:tcPr>
            <w:tcW w:w="247" w:type="pct"/>
          </w:tcPr>
          <w:p w14:paraId="6C18BF1A"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w:t>
            </w:r>
          </w:p>
        </w:tc>
        <w:tc>
          <w:tcPr>
            <w:tcW w:w="1245" w:type="pct"/>
            <w:gridSpan w:val="2"/>
          </w:tcPr>
          <w:p w14:paraId="0C683E6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Verbal Aggression</w:t>
            </w:r>
          </w:p>
        </w:tc>
        <w:tc>
          <w:tcPr>
            <w:tcW w:w="1831" w:type="pct"/>
          </w:tcPr>
          <w:p w14:paraId="162E0BD9"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Language (both overt and covert) directed at others in a demeaning or aggressive manner intended to harm, distress coerce or cause fear</w:t>
            </w:r>
          </w:p>
        </w:tc>
        <w:tc>
          <w:tcPr>
            <w:tcW w:w="1677" w:type="pct"/>
          </w:tcPr>
          <w:p w14:paraId="7F8939E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Swearing, aggressive stance, language directed to hurt or show disrespect, intimidating body language, intimidating tone of voice</w:t>
            </w:r>
          </w:p>
        </w:tc>
      </w:tr>
      <w:tr w:rsidR="006A24B4" w:rsidRPr="006A24B4" w14:paraId="27ABBBBD" w14:textId="77777777" w:rsidTr="006A24B4">
        <w:tc>
          <w:tcPr>
            <w:tcW w:w="247" w:type="pct"/>
          </w:tcPr>
          <w:p w14:paraId="28F7C727"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2</w:t>
            </w:r>
          </w:p>
        </w:tc>
        <w:tc>
          <w:tcPr>
            <w:tcW w:w="1245" w:type="pct"/>
            <w:gridSpan w:val="2"/>
          </w:tcPr>
          <w:p w14:paraId="449FDF1C"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Physical Aggression</w:t>
            </w:r>
          </w:p>
        </w:tc>
        <w:tc>
          <w:tcPr>
            <w:tcW w:w="1831" w:type="pct"/>
          </w:tcPr>
          <w:p w14:paraId="443F1B0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Actions (both overt and covert) involving serious physical contact where injury might occur that is directed towards another and intended to harm, distress coerce or cause fear</w:t>
            </w:r>
          </w:p>
        </w:tc>
        <w:tc>
          <w:tcPr>
            <w:tcW w:w="1677" w:type="pct"/>
          </w:tcPr>
          <w:p w14:paraId="43FBA31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Hitting, punching, hitting with an object, kicking, pulling hair, scratching </w:t>
            </w:r>
          </w:p>
        </w:tc>
      </w:tr>
      <w:tr w:rsidR="006A24B4" w:rsidRPr="006A24B4" w14:paraId="0E20E826" w14:textId="77777777" w:rsidTr="006A24B4">
        <w:tc>
          <w:tcPr>
            <w:tcW w:w="247" w:type="pct"/>
          </w:tcPr>
          <w:p w14:paraId="024DFF1B"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3</w:t>
            </w:r>
          </w:p>
        </w:tc>
        <w:tc>
          <w:tcPr>
            <w:tcW w:w="1245" w:type="pct"/>
            <w:gridSpan w:val="2"/>
          </w:tcPr>
          <w:p w14:paraId="05406031"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Bullying/Harassment</w:t>
            </w:r>
          </w:p>
        </w:tc>
        <w:tc>
          <w:tcPr>
            <w:tcW w:w="1831" w:type="pct"/>
          </w:tcPr>
          <w:p w14:paraId="11B6DFD1"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Bullying/Harassment are behaviours that target an individual or group due to a particular characteristic; and that offends, humiliates, intimidates or creates a hostile environment. It may be a single or ongoing pattern of behaviour.</w:t>
            </w:r>
          </w:p>
          <w:p w14:paraId="2FB51F3F"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Bullying involves the misuse of power by an individual or group towards one or more persons</w:t>
            </w:r>
          </w:p>
        </w:tc>
        <w:tc>
          <w:tcPr>
            <w:tcW w:w="1677" w:type="pct"/>
          </w:tcPr>
          <w:p w14:paraId="527C85AC"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shd w:val="clear" w:color="auto" w:fill="F5F5F5"/>
              </w:rPr>
              <w:t xml:space="preserve">Bullying may </w:t>
            </w:r>
            <w:proofErr w:type="gramStart"/>
            <w:r w:rsidRPr="006A24B4">
              <w:rPr>
                <w:rFonts w:ascii="Tahoma" w:hAnsi="Tahoma" w:cs="Tahoma"/>
                <w:sz w:val="24"/>
                <w:szCs w:val="24"/>
                <w:shd w:val="clear" w:color="auto" w:fill="F5F5F5"/>
              </w:rPr>
              <w:t>include:</w:t>
            </w:r>
            <w:proofErr w:type="gramEnd"/>
            <w:r w:rsidRPr="006A24B4">
              <w:rPr>
                <w:rFonts w:ascii="Tahoma" w:hAnsi="Tahoma" w:cs="Tahoma"/>
                <w:sz w:val="24"/>
                <w:szCs w:val="24"/>
                <w:shd w:val="clear" w:color="auto" w:fill="F5F5F5"/>
              </w:rPr>
              <w:t xml:space="preserve"> Physical: hitting, kicking, any form of violence; Verbal: name calling, sarcasm, spreading rumours, persistent teasing, intimidation; Emotional: excluding, tormenting, ridiculing, humiliating, intimidating; Racial: taunts, graffiti, gestures, intimidation; Sexual: unwanted physical contact, abusive comments, intimidation. Cyber bullying may include a combination of behaviours such as pranking calling, sending insulting text messages, publishing someone's private information, creating hate sites or implementing social exclusion campaigns in social networking sites. Can also include 'flaming' </w:t>
            </w:r>
            <w:r w:rsidRPr="006A24B4">
              <w:rPr>
                <w:rFonts w:ascii="Tahoma" w:hAnsi="Tahoma" w:cs="Tahoma"/>
                <w:sz w:val="24"/>
                <w:szCs w:val="24"/>
                <w:shd w:val="clear" w:color="auto" w:fill="F5F5F5"/>
              </w:rPr>
              <w:lastRenderedPageBreak/>
              <w:t>and online hate sites/bash boards.</w:t>
            </w:r>
          </w:p>
        </w:tc>
      </w:tr>
      <w:tr w:rsidR="006A24B4" w:rsidRPr="006A24B4" w14:paraId="1ADFBA7E" w14:textId="77777777" w:rsidTr="006A24B4">
        <w:tc>
          <w:tcPr>
            <w:tcW w:w="247" w:type="pct"/>
          </w:tcPr>
          <w:p w14:paraId="1F76AEB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lastRenderedPageBreak/>
              <w:t>4</w:t>
            </w:r>
          </w:p>
        </w:tc>
        <w:tc>
          <w:tcPr>
            <w:tcW w:w="1245" w:type="pct"/>
            <w:gridSpan w:val="2"/>
          </w:tcPr>
          <w:p w14:paraId="2719125F"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Defiance/non-compliance </w:t>
            </w:r>
          </w:p>
        </w:tc>
        <w:tc>
          <w:tcPr>
            <w:tcW w:w="1831" w:type="pct"/>
          </w:tcPr>
          <w:p w14:paraId="07E29E5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Failure or refusal to comply or obey directions, a resistance to authority</w:t>
            </w:r>
          </w:p>
        </w:tc>
        <w:tc>
          <w:tcPr>
            <w:tcW w:w="1677" w:type="pct"/>
          </w:tcPr>
          <w:p w14:paraId="1BE0D1D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Refusing a reasonable request of a teacher or supervisor, talking back in an angry and/or rude manner to staff, ignoring/walking away from staff, running away</w:t>
            </w:r>
          </w:p>
        </w:tc>
      </w:tr>
      <w:tr w:rsidR="006A24B4" w:rsidRPr="006A24B4" w14:paraId="1B5BDDDE" w14:textId="77777777" w:rsidTr="006A24B4">
        <w:tc>
          <w:tcPr>
            <w:tcW w:w="247" w:type="pct"/>
          </w:tcPr>
          <w:p w14:paraId="140237E3"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5</w:t>
            </w:r>
          </w:p>
        </w:tc>
        <w:tc>
          <w:tcPr>
            <w:tcW w:w="1245" w:type="pct"/>
            <w:gridSpan w:val="2"/>
          </w:tcPr>
          <w:p w14:paraId="3426B73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Disruption</w:t>
            </w:r>
          </w:p>
        </w:tc>
        <w:tc>
          <w:tcPr>
            <w:tcW w:w="1831" w:type="pct"/>
          </w:tcPr>
          <w:p w14:paraId="4C4F71D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Persistent behaviour causing an interruption in a class or an activity</w:t>
            </w:r>
          </w:p>
        </w:tc>
        <w:tc>
          <w:tcPr>
            <w:tcW w:w="1677" w:type="pct"/>
          </w:tcPr>
          <w:p w14:paraId="1ECF8CDE"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Sustained loud talking, yelling or screaming; repetitive noise with materials; and/or sustained out-of-seat behaviour</w:t>
            </w:r>
          </w:p>
        </w:tc>
      </w:tr>
      <w:tr w:rsidR="006A24B4" w:rsidRPr="006A24B4" w14:paraId="32D4DEDB" w14:textId="77777777" w:rsidTr="006A24B4">
        <w:tc>
          <w:tcPr>
            <w:tcW w:w="247" w:type="pct"/>
          </w:tcPr>
          <w:p w14:paraId="2E5B507C"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6</w:t>
            </w:r>
          </w:p>
        </w:tc>
        <w:tc>
          <w:tcPr>
            <w:tcW w:w="1245" w:type="pct"/>
            <w:gridSpan w:val="2"/>
          </w:tcPr>
          <w:p w14:paraId="002B7FC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Dress Code Violation</w:t>
            </w:r>
          </w:p>
        </w:tc>
        <w:tc>
          <w:tcPr>
            <w:tcW w:w="1831" w:type="pct"/>
          </w:tcPr>
          <w:p w14:paraId="1FD21A9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wears clothing that does not fit within the dress code of the school</w:t>
            </w:r>
          </w:p>
        </w:tc>
        <w:tc>
          <w:tcPr>
            <w:tcW w:w="1677" w:type="pct"/>
          </w:tcPr>
          <w:p w14:paraId="5A52BACB"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“Gang” undershirts, offensive T-shirts, steel capped shoes.</w:t>
            </w:r>
          </w:p>
        </w:tc>
      </w:tr>
      <w:tr w:rsidR="006A24B4" w:rsidRPr="006A24B4" w14:paraId="476FECAB" w14:textId="77777777" w:rsidTr="006A24B4">
        <w:tc>
          <w:tcPr>
            <w:tcW w:w="247" w:type="pct"/>
          </w:tcPr>
          <w:p w14:paraId="2B763A9F"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7</w:t>
            </w:r>
          </w:p>
        </w:tc>
        <w:tc>
          <w:tcPr>
            <w:tcW w:w="1245" w:type="pct"/>
            <w:gridSpan w:val="2"/>
          </w:tcPr>
          <w:p w14:paraId="71B3AF0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Vandalism/Property Damage</w:t>
            </w:r>
          </w:p>
        </w:tc>
        <w:tc>
          <w:tcPr>
            <w:tcW w:w="1831" w:type="pct"/>
          </w:tcPr>
          <w:p w14:paraId="154F053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participates in an activity that results in substantial destruction or disfigurement of property</w:t>
            </w:r>
          </w:p>
        </w:tc>
        <w:tc>
          <w:tcPr>
            <w:tcW w:w="1677" w:type="pct"/>
          </w:tcPr>
          <w:p w14:paraId="13874508"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Throwing a computer, graffiti of school buildings, arson</w:t>
            </w:r>
          </w:p>
        </w:tc>
      </w:tr>
      <w:tr w:rsidR="006A24B4" w:rsidRPr="006A24B4" w14:paraId="4F2F72FB" w14:textId="77777777" w:rsidTr="006A24B4">
        <w:tc>
          <w:tcPr>
            <w:tcW w:w="247" w:type="pct"/>
          </w:tcPr>
          <w:p w14:paraId="2BD72EC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8</w:t>
            </w:r>
          </w:p>
        </w:tc>
        <w:tc>
          <w:tcPr>
            <w:tcW w:w="1245" w:type="pct"/>
            <w:gridSpan w:val="2"/>
          </w:tcPr>
          <w:p w14:paraId="7929FC7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Truancy</w:t>
            </w:r>
          </w:p>
        </w:tc>
        <w:tc>
          <w:tcPr>
            <w:tcW w:w="1831" w:type="pct"/>
          </w:tcPr>
          <w:p w14:paraId="5AC6D38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Regular or persistent unexplained absences from school or from a class, where the reason given is unsatisfactory</w:t>
            </w:r>
          </w:p>
        </w:tc>
        <w:tc>
          <w:tcPr>
            <w:tcW w:w="1677" w:type="pct"/>
          </w:tcPr>
          <w:p w14:paraId="18AD660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Students leaves class/school without permission or stays out of class/school without permission</w:t>
            </w:r>
          </w:p>
        </w:tc>
      </w:tr>
      <w:tr w:rsidR="006A24B4" w:rsidRPr="006A24B4" w14:paraId="76F7D04E" w14:textId="77777777" w:rsidTr="006A24B4">
        <w:tc>
          <w:tcPr>
            <w:tcW w:w="247" w:type="pct"/>
          </w:tcPr>
          <w:p w14:paraId="6A5AE49E"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9</w:t>
            </w:r>
          </w:p>
        </w:tc>
        <w:tc>
          <w:tcPr>
            <w:tcW w:w="1245" w:type="pct"/>
            <w:gridSpan w:val="2"/>
          </w:tcPr>
          <w:p w14:paraId="3C016EA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Theft</w:t>
            </w:r>
          </w:p>
        </w:tc>
        <w:tc>
          <w:tcPr>
            <w:tcW w:w="1831" w:type="pct"/>
          </w:tcPr>
          <w:p w14:paraId="1DFE8357"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Dishonestly appropriating another person’s property with the intent to destroy or permanently deprive the person of it</w:t>
            </w:r>
          </w:p>
        </w:tc>
        <w:tc>
          <w:tcPr>
            <w:tcW w:w="1677" w:type="pct"/>
          </w:tcPr>
          <w:p w14:paraId="48015A7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Stealing school or personal property</w:t>
            </w:r>
          </w:p>
        </w:tc>
      </w:tr>
      <w:tr w:rsidR="006A24B4" w:rsidRPr="006A24B4" w14:paraId="17AABBD5" w14:textId="77777777" w:rsidTr="006A24B4">
        <w:tc>
          <w:tcPr>
            <w:tcW w:w="257" w:type="pct"/>
            <w:gridSpan w:val="2"/>
          </w:tcPr>
          <w:p w14:paraId="1BFF3B12"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10</w:t>
            </w:r>
          </w:p>
        </w:tc>
        <w:tc>
          <w:tcPr>
            <w:tcW w:w="1235" w:type="pct"/>
          </w:tcPr>
          <w:p w14:paraId="2989E96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Forgery/Plagiarism</w:t>
            </w:r>
          </w:p>
        </w:tc>
        <w:tc>
          <w:tcPr>
            <w:tcW w:w="1831" w:type="pct"/>
          </w:tcPr>
          <w:p w14:paraId="2ACBA8F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has signed a person’s name without that person’s permission (forgery).  Plagiarism is submitting someone else’s work as your own.  It occurs when a writer deliberately uses someone else’s language, ideas, or other original (not common knowledge) material without acknowledging its original source.</w:t>
            </w:r>
          </w:p>
        </w:tc>
        <w:tc>
          <w:tcPr>
            <w:tcW w:w="1677" w:type="pct"/>
          </w:tcPr>
          <w:p w14:paraId="621D434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Using someone else’s ideas or writing without acknowledging the source material.  Signing another person’s name such e.g.  a parent or teacher on a document.</w:t>
            </w:r>
          </w:p>
        </w:tc>
      </w:tr>
      <w:tr w:rsidR="006A24B4" w:rsidRPr="006A24B4" w14:paraId="468D44F3" w14:textId="77777777" w:rsidTr="006A24B4">
        <w:tc>
          <w:tcPr>
            <w:tcW w:w="257" w:type="pct"/>
            <w:gridSpan w:val="2"/>
          </w:tcPr>
          <w:p w14:paraId="0BF4A75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lastRenderedPageBreak/>
              <w:t>11</w:t>
            </w:r>
          </w:p>
        </w:tc>
        <w:tc>
          <w:tcPr>
            <w:tcW w:w="1235" w:type="pct"/>
          </w:tcPr>
          <w:p w14:paraId="43C4304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Technology Violation</w:t>
            </w:r>
          </w:p>
        </w:tc>
        <w:tc>
          <w:tcPr>
            <w:tcW w:w="1831" w:type="pct"/>
          </w:tcPr>
          <w:p w14:paraId="587C3FA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engages in inappropriate (as defined by school) use of school technology including cell phone, music/video players, camera, and/or computer</w:t>
            </w:r>
          </w:p>
        </w:tc>
        <w:tc>
          <w:tcPr>
            <w:tcW w:w="1677" w:type="pct"/>
          </w:tcPr>
          <w:p w14:paraId="31A29DD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Accessing inappropriate websites, using someone else’s log in details, inappropriate additions to Facebook (written and images)</w:t>
            </w:r>
          </w:p>
        </w:tc>
      </w:tr>
      <w:tr w:rsidR="00EC0470" w:rsidRPr="00EC0470" w14:paraId="3E38534F" w14:textId="77777777" w:rsidTr="006A24B4">
        <w:tc>
          <w:tcPr>
            <w:tcW w:w="257" w:type="pct"/>
            <w:gridSpan w:val="2"/>
          </w:tcPr>
          <w:p w14:paraId="01BA5548" w14:textId="7B85861C" w:rsidR="00EC0470" w:rsidRPr="00EC0470" w:rsidRDefault="00EC0470" w:rsidP="00EC0470">
            <w:pPr>
              <w:jc w:val="left"/>
              <w:rPr>
                <w:rFonts w:ascii="Tahoma" w:hAnsi="Tahoma" w:cs="Tahoma"/>
                <w:b/>
                <w:sz w:val="24"/>
                <w:szCs w:val="24"/>
              </w:rPr>
            </w:pPr>
            <w:r w:rsidRPr="00EC0470">
              <w:rPr>
                <w:rFonts w:ascii="Tahoma" w:hAnsi="Tahoma" w:cs="Tahoma"/>
                <w:b/>
                <w:sz w:val="24"/>
                <w:szCs w:val="24"/>
              </w:rPr>
              <w:t>12</w:t>
            </w:r>
          </w:p>
        </w:tc>
        <w:tc>
          <w:tcPr>
            <w:tcW w:w="1235" w:type="pct"/>
          </w:tcPr>
          <w:p w14:paraId="27DF8EE9" w14:textId="77777777" w:rsidR="00EC0470" w:rsidRPr="00EC0470" w:rsidRDefault="00EC0470" w:rsidP="00EC0470">
            <w:pPr>
              <w:pStyle w:val="Default"/>
              <w:jc w:val="left"/>
              <w:rPr>
                <w:sz w:val="24"/>
                <w:szCs w:val="24"/>
              </w:rPr>
            </w:pPr>
            <w:r w:rsidRPr="00EC0470">
              <w:rPr>
                <w:sz w:val="24"/>
                <w:szCs w:val="24"/>
              </w:rPr>
              <w:t xml:space="preserve">Vaping/Cigarettes </w:t>
            </w:r>
          </w:p>
          <w:p w14:paraId="6466551D" w14:textId="77777777" w:rsidR="00EC0470" w:rsidRPr="00EC0470" w:rsidRDefault="00EC0470" w:rsidP="00EC0470">
            <w:pPr>
              <w:jc w:val="left"/>
              <w:rPr>
                <w:rFonts w:ascii="Tahoma" w:hAnsi="Tahoma" w:cs="Tahoma"/>
                <w:sz w:val="24"/>
                <w:szCs w:val="24"/>
              </w:rPr>
            </w:pPr>
          </w:p>
        </w:tc>
        <w:tc>
          <w:tcPr>
            <w:tcW w:w="1831" w:type="pct"/>
          </w:tcPr>
          <w:p w14:paraId="44DC2EF3" w14:textId="19449DC8" w:rsidR="00EC0470" w:rsidRPr="00EC0470" w:rsidRDefault="00EC0470" w:rsidP="00EC0470">
            <w:pPr>
              <w:pStyle w:val="Default"/>
              <w:jc w:val="left"/>
              <w:rPr>
                <w:sz w:val="24"/>
                <w:szCs w:val="24"/>
              </w:rPr>
            </w:pPr>
            <w:r w:rsidRPr="00EC0470">
              <w:rPr>
                <w:sz w:val="24"/>
                <w:szCs w:val="24"/>
              </w:rPr>
              <w:t xml:space="preserve">Student is in possession of or is using a vape/cigarette </w:t>
            </w:r>
          </w:p>
        </w:tc>
        <w:tc>
          <w:tcPr>
            <w:tcW w:w="1677" w:type="pct"/>
          </w:tcPr>
          <w:p w14:paraId="6150A5B9" w14:textId="77777777" w:rsidR="00EC0470" w:rsidRPr="00EC0470" w:rsidRDefault="00EC0470" w:rsidP="00EC0470">
            <w:pPr>
              <w:pStyle w:val="Default"/>
              <w:jc w:val="left"/>
              <w:rPr>
                <w:sz w:val="24"/>
                <w:szCs w:val="24"/>
              </w:rPr>
            </w:pPr>
            <w:r w:rsidRPr="00EC0470">
              <w:rPr>
                <w:sz w:val="24"/>
                <w:szCs w:val="24"/>
              </w:rPr>
              <w:t xml:space="preserve">Vapes, cigarettes </w:t>
            </w:r>
          </w:p>
          <w:p w14:paraId="4E0202F5" w14:textId="77777777" w:rsidR="00EC0470" w:rsidRPr="00EC0470" w:rsidRDefault="00EC0470" w:rsidP="00EC0470">
            <w:pPr>
              <w:jc w:val="left"/>
              <w:rPr>
                <w:rFonts w:ascii="Tahoma" w:hAnsi="Tahoma" w:cs="Tahoma"/>
                <w:sz w:val="24"/>
                <w:szCs w:val="24"/>
              </w:rPr>
            </w:pPr>
          </w:p>
        </w:tc>
      </w:tr>
      <w:tr w:rsidR="006A24B4" w:rsidRPr="006A24B4" w14:paraId="18563254" w14:textId="77777777" w:rsidTr="006A24B4">
        <w:tc>
          <w:tcPr>
            <w:tcW w:w="257" w:type="pct"/>
            <w:gridSpan w:val="2"/>
          </w:tcPr>
          <w:p w14:paraId="349AF8F1" w14:textId="69C8D53E" w:rsidR="006A24B4" w:rsidRPr="006A24B4" w:rsidRDefault="006A24B4" w:rsidP="006A24B4">
            <w:pPr>
              <w:rPr>
                <w:rFonts w:ascii="Tahoma" w:hAnsi="Tahoma" w:cs="Tahoma"/>
                <w:b/>
                <w:sz w:val="24"/>
                <w:szCs w:val="24"/>
              </w:rPr>
            </w:pPr>
            <w:r w:rsidRPr="006A24B4">
              <w:rPr>
                <w:rFonts w:ascii="Tahoma" w:hAnsi="Tahoma" w:cs="Tahoma"/>
                <w:b/>
                <w:sz w:val="24"/>
                <w:szCs w:val="24"/>
              </w:rPr>
              <w:t>1</w:t>
            </w:r>
            <w:r w:rsidR="00A43733">
              <w:rPr>
                <w:rFonts w:ascii="Tahoma" w:hAnsi="Tahoma" w:cs="Tahoma"/>
                <w:b/>
                <w:sz w:val="24"/>
                <w:szCs w:val="24"/>
              </w:rPr>
              <w:t>3</w:t>
            </w:r>
          </w:p>
        </w:tc>
        <w:tc>
          <w:tcPr>
            <w:tcW w:w="1235" w:type="pct"/>
          </w:tcPr>
          <w:p w14:paraId="384D072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Drug-use or Possession</w:t>
            </w:r>
          </w:p>
        </w:tc>
        <w:tc>
          <w:tcPr>
            <w:tcW w:w="1831" w:type="pct"/>
          </w:tcPr>
          <w:p w14:paraId="7E180F39"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is in possession of or is using illegal drugs/substances or imitations or is using prescription drugs contrary to their doctor’s directions</w:t>
            </w:r>
          </w:p>
        </w:tc>
        <w:tc>
          <w:tcPr>
            <w:tcW w:w="1677" w:type="pct"/>
          </w:tcPr>
          <w:p w14:paraId="7C0CF66A" w14:textId="1CA0B54A" w:rsidR="006A24B4" w:rsidRPr="006A24B4" w:rsidRDefault="006A24B4" w:rsidP="006A24B4">
            <w:pPr>
              <w:jc w:val="left"/>
              <w:rPr>
                <w:rFonts w:ascii="Tahoma" w:hAnsi="Tahoma" w:cs="Tahoma"/>
                <w:sz w:val="24"/>
                <w:szCs w:val="24"/>
              </w:rPr>
            </w:pPr>
            <w:r w:rsidRPr="006A24B4">
              <w:rPr>
                <w:rFonts w:ascii="Tahoma" w:hAnsi="Tahoma" w:cs="Tahoma"/>
                <w:sz w:val="24"/>
                <w:szCs w:val="24"/>
              </w:rPr>
              <w:t>Cannabis, alcohol, prescription or other chemical drugs, drug related equipment</w:t>
            </w:r>
          </w:p>
        </w:tc>
      </w:tr>
      <w:tr w:rsidR="006A24B4" w:rsidRPr="006A24B4" w14:paraId="40375F45" w14:textId="77777777" w:rsidTr="006A24B4">
        <w:tc>
          <w:tcPr>
            <w:tcW w:w="257" w:type="pct"/>
            <w:gridSpan w:val="2"/>
          </w:tcPr>
          <w:p w14:paraId="3DD570B2" w14:textId="7C008059" w:rsidR="006A24B4" w:rsidRPr="006A24B4" w:rsidRDefault="006A24B4" w:rsidP="006A24B4">
            <w:pPr>
              <w:rPr>
                <w:rFonts w:ascii="Tahoma" w:hAnsi="Tahoma" w:cs="Tahoma"/>
                <w:b/>
                <w:sz w:val="24"/>
                <w:szCs w:val="24"/>
              </w:rPr>
            </w:pPr>
            <w:r w:rsidRPr="006A24B4">
              <w:rPr>
                <w:rFonts w:ascii="Tahoma" w:hAnsi="Tahoma" w:cs="Tahoma"/>
                <w:b/>
                <w:sz w:val="24"/>
                <w:szCs w:val="24"/>
              </w:rPr>
              <w:t>1</w:t>
            </w:r>
            <w:r w:rsidR="00A43733">
              <w:rPr>
                <w:rFonts w:ascii="Tahoma" w:hAnsi="Tahoma" w:cs="Tahoma"/>
                <w:b/>
                <w:sz w:val="24"/>
                <w:szCs w:val="24"/>
              </w:rPr>
              <w:t>4</w:t>
            </w:r>
          </w:p>
        </w:tc>
        <w:tc>
          <w:tcPr>
            <w:tcW w:w="1235" w:type="pct"/>
          </w:tcPr>
          <w:p w14:paraId="40512EA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Weapons </w:t>
            </w:r>
          </w:p>
          <w:p w14:paraId="0576F21E"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Use or possession </w:t>
            </w:r>
          </w:p>
        </w:tc>
        <w:tc>
          <w:tcPr>
            <w:tcW w:w="1831" w:type="pct"/>
          </w:tcPr>
          <w:p w14:paraId="3F3326A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A weapon is any object, device or instrument designed as a weapon that through its use </w:t>
            </w:r>
            <w:proofErr w:type="gramStart"/>
            <w:r w:rsidRPr="006A24B4">
              <w:rPr>
                <w:rFonts w:ascii="Tahoma" w:hAnsi="Tahoma" w:cs="Tahoma"/>
                <w:sz w:val="24"/>
                <w:szCs w:val="24"/>
              </w:rPr>
              <w:t>is capable of causing</w:t>
            </w:r>
            <w:proofErr w:type="gramEnd"/>
            <w:r w:rsidRPr="006A24B4">
              <w:rPr>
                <w:rFonts w:ascii="Tahoma" w:hAnsi="Tahoma" w:cs="Tahoma"/>
                <w:sz w:val="24"/>
                <w:szCs w:val="24"/>
              </w:rPr>
              <w:t xml:space="preserve"> bodily harm</w:t>
            </w:r>
          </w:p>
        </w:tc>
        <w:tc>
          <w:tcPr>
            <w:tcW w:w="1677" w:type="pct"/>
          </w:tcPr>
          <w:p w14:paraId="285E2ED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Knife, toy gun, gun</w:t>
            </w:r>
          </w:p>
        </w:tc>
      </w:tr>
      <w:tr w:rsidR="006A24B4" w:rsidRPr="006A24B4" w14:paraId="5437972D" w14:textId="77777777" w:rsidTr="006A24B4">
        <w:tc>
          <w:tcPr>
            <w:tcW w:w="257" w:type="pct"/>
            <w:gridSpan w:val="2"/>
          </w:tcPr>
          <w:p w14:paraId="274EB542" w14:textId="0A2B2BA9" w:rsidR="006A24B4" w:rsidRPr="006A24B4" w:rsidRDefault="006A24B4" w:rsidP="006A24B4">
            <w:pPr>
              <w:rPr>
                <w:rFonts w:ascii="Tahoma" w:hAnsi="Tahoma" w:cs="Tahoma"/>
                <w:b/>
                <w:sz w:val="24"/>
                <w:szCs w:val="24"/>
              </w:rPr>
            </w:pPr>
            <w:r w:rsidRPr="006A24B4">
              <w:rPr>
                <w:rFonts w:ascii="Tahoma" w:hAnsi="Tahoma" w:cs="Tahoma"/>
                <w:b/>
                <w:sz w:val="24"/>
                <w:szCs w:val="24"/>
              </w:rPr>
              <w:t>1</w:t>
            </w:r>
            <w:r w:rsidR="00931104">
              <w:rPr>
                <w:rFonts w:ascii="Tahoma" w:hAnsi="Tahoma" w:cs="Tahoma"/>
                <w:b/>
                <w:sz w:val="24"/>
                <w:szCs w:val="24"/>
              </w:rPr>
              <w:t>5</w:t>
            </w:r>
          </w:p>
        </w:tc>
        <w:tc>
          <w:tcPr>
            <w:tcW w:w="1235" w:type="pct"/>
          </w:tcPr>
          <w:p w14:paraId="118C5AA1"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Combustibles</w:t>
            </w:r>
          </w:p>
          <w:p w14:paraId="507D881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Use or possession</w:t>
            </w:r>
          </w:p>
        </w:tc>
        <w:tc>
          <w:tcPr>
            <w:tcW w:w="1831" w:type="pct"/>
          </w:tcPr>
          <w:p w14:paraId="7AD9A2C7"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Student is in possession of substances/objects readily capable of causing bodily harm and/or property damage </w:t>
            </w:r>
          </w:p>
        </w:tc>
        <w:tc>
          <w:tcPr>
            <w:tcW w:w="1677" w:type="pct"/>
          </w:tcPr>
          <w:p w14:paraId="0A46ABC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Being in possession of or using matches, lighters, firecrackers, gasoline, lighter fluid</w:t>
            </w:r>
          </w:p>
        </w:tc>
      </w:tr>
      <w:tr w:rsidR="006A24B4" w:rsidRPr="006A24B4" w14:paraId="52B93C0D" w14:textId="77777777" w:rsidTr="006A24B4">
        <w:tc>
          <w:tcPr>
            <w:tcW w:w="257" w:type="pct"/>
            <w:gridSpan w:val="2"/>
          </w:tcPr>
          <w:p w14:paraId="73AF7C8D" w14:textId="0A97C3EE" w:rsidR="006A24B4" w:rsidRPr="006A24B4" w:rsidRDefault="006A24B4" w:rsidP="006A24B4">
            <w:pPr>
              <w:rPr>
                <w:rFonts w:ascii="Tahoma" w:hAnsi="Tahoma" w:cs="Tahoma"/>
                <w:b/>
                <w:sz w:val="24"/>
                <w:szCs w:val="24"/>
              </w:rPr>
            </w:pPr>
            <w:r w:rsidRPr="006A24B4">
              <w:rPr>
                <w:rFonts w:ascii="Tahoma" w:hAnsi="Tahoma" w:cs="Tahoma"/>
                <w:b/>
                <w:sz w:val="24"/>
                <w:szCs w:val="24"/>
              </w:rPr>
              <w:t>1</w:t>
            </w:r>
            <w:r w:rsidR="00931104">
              <w:rPr>
                <w:rFonts w:ascii="Tahoma" w:hAnsi="Tahoma" w:cs="Tahoma"/>
                <w:b/>
                <w:sz w:val="24"/>
                <w:szCs w:val="24"/>
              </w:rPr>
              <w:t>6</w:t>
            </w:r>
          </w:p>
        </w:tc>
        <w:tc>
          <w:tcPr>
            <w:tcW w:w="1235" w:type="pct"/>
          </w:tcPr>
          <w:p w14:paraId="2E4A19F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Bomb Threat/False Alarm</w:t>
            </w:r>
          </w:p>
        </w:tc>
        <w:tc>
          <w:tcPr>
            <w:tcW w:w="1831" w:type="pct"/>
          </w:tcPr>
          <w:p w14:paraId="6BD221F8"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delivers a false message of possible explosive materials being on-school site, near school site, and/or pending explosion with the intent to disrupt school</w:t>
            </w:r>
          </w:p>
        </w:tc>
        <w:tc>
          <w:tcPr>
            <w:tcW w:w="1677" w:type="pct"/>
          </w:tcPr>
          <w:p w14:paraId="776E04C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The intent is one of a “prank” to disrupt the school day and/or Emergency Services. May include pulling a fire alarm or written or verbal bomb threat.</w:t>
            </w:r>
          </w:p>
        </w:tc>
      </w:tr>
      <w:tr w:rsidR="006A24B4" w:rsidRPr="006A24B4" w14:paraId="6BB43345" w14:textId="77777777" w:rsidTr="006A24B4">
        <w:tc>
          <w:tcPr>
            <w:tcW w:w="257" w:type="pct"/>
            <w:gridSpan w:val="2"/>
          </w:tcPr>
          <w:p w14:paraId="274193C5" w14:textId="7B4446C4" w:rsidR="006A24B4" w:rsidRPr="006A24B4" w:rsidRDefault="006A24B4" w:rsidP="006A24B4">
            <w:pPr>
              <w:rPr>
                <w:rFonts w:ascii="Tahoma" w:hAnsi="Tahoma" w:cs="Tahoma"/>
                <w:b/>
                <w:sz w:val="24"/>
                <w:szCs w:val="24"/>
              </w:rPr>
            </w:pPr>
            <w:r w:rsidRPr="006A24B4">
              <w:rPr>
                <w:rFonts w:ascii="Tahoma" w:hAnsi="Tahoma" w:cs="Tahoma"/>
                <w:b/>
                <w:sz w:val="24"/>
                <w:szCs w:val="24"/>
              </w:rPr>
              <w:t>1</w:t>
            </w:r>
            <w:r w:rsidR="00931104">
              <w:rPr>
                <w:rFonts w:ascii="Tahoma" w:hAnsi="Tahoma" w:cs="Tahoma"/>
                <w:b/>
                <w:sz w:val="24"/>
                <w:szCs w:val="24"/>
              </w:rPr>
              <w:t>7</w:t>
            </w:r>
          </w:p>
        </w:tc>
        <w:tc>
          <w:tcPr>
            <w:tcW w:w="1235" w:type="pct"/>
          </w:tcPr>
          <w:p w14:paraId="19CEA64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Concerning </w:t>
            </w:r>
          </w:p>
          <w:p w14:paraId="27CD2CF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Sexual Behaviour</w:t>
            </w:r>
          </w:p>
        </w:tc>
        <w:tc>
          <w:tcPr>
            <w:tcW w:w="1831" w:type="pct"/>
          </w:tcPr>
          <w:p w14:paraId="0541A971" w14:textId="77777777" w:rsidR="006A24B4" w:rsidRPr="006A24B4" w:rsidRDefault="006A24B4" w:rsidP="006A24B4">
            <w:pPr>
              <w:jc w:val="left"/>
              <w:rPr>
                <w:rFonts w:ascii="Tahoma" w:hAnsi="Tahoma" w:cs="Tahoma"/>
                <w:sz w:val="24"/>
                <w:szCs w:val="24"/>
                <w:shd w:val="clear" w:color="auto" w:fill="F5F5F5"/>
              </w:rPr>
            </w:pPr>
            <w:r w:rsidRPr="006A24B4">
              <w:rPr>
                <w:rFonts w:ascii="Tahoma" w:hAnsi="Tahoma" w:cs="Tahoma"/>
                <w:sz w:val="24"/>
                <w:szCs w:val="24"/>
                <w:shd w:val="clear" w:color="auto" w:fill="F5F5F5"/>
              </w:rPr>
              <w:t xml:space="preserve">Orange behaviours - Sexual behaviours that are outside normal behaviour in terms of persistence, frequency or inequality in age, power or ability </w:t>
            </w:r>
          </w:p>
          <w:p w14:paraId="430DF4A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shd w:val="clear" w:color="auto" w:fill="F5F5F5"/>
              </w:rPr>
              <w:t>Red behaviours - Sexual behaviours that are problematic or harmful, forceful, secretive, compulsive, coercive or degrading</w:t>
            </w:r>
          </w:p>
        </w:tc>
        <w:tc>
          <w:tcPr>
            <w:tcW w:w="1677" w:type="pct"/>
          </w:tcPr>
          <w:p w14:paraId="096F384F"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Explicit sexual talk or play, persistent nudity, repeated exposing of private parts to others and/or in public</w:t>
            </w:r>
          </w:p>
          <w:p w14:paraId="0ACFE46D" w14:textId="77777777" w:rsidR="006A24B4" w:rsidRPr="006A24B4" w:rsidRDefault="006A24B4" w:rsidP="006A24B4">
            <w:pPr>
              <w:rPr>
                <w:rFonts w:ascii="Tahoma" w:hAnsi="Tahoma" w:cs="Tahoma"/>
                <w:sz w:val="24"/>
                <w:szCs w:val="24"/>
              </w:rPr>
            </w:pPr>
          </w:p>
          <w:p w14:paraId="647AE623" w14:textId="77777777" w:rsidR="006A24B4" w:rsidRPr="006A24B4" w:rsidRDefault="006A24B4" w:rsidP="006A24B4">
            <w:pPr>
              <w:rPr>
                <w:rFonts w:ascii="Tahoma" w:hAnsi="Tahoma" w:cs="Tahoma"/>
                <w:sz w:val="24"/>
                <w:szCs w:val="24"/>
              </w:rPr>
            </w:pPr>
          </w:p>
          <w:p w14:paraId="59DBC3E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Forcing others to be involved in sexual activity, using mobile phone and the internet which includes sexual images.</w:t>
            </w:r>
          </w:p>
          <w:p w14:paraId="5EF8348F" w14:textId="77777777" w:rsidR="006A24B4" w:rsidRPr="006A24B4" w:rsidRDefault="006A24B4" w:rsidP="006A24B4">
            <w:pPr>
              <w:rPr>
                <w:rFonts w:ascii="Tahoma" w:hAnsi="Tahoma" w:cs="Tahoma"/>
                <w:sz w:val="24"/>
                <w:szCs w:val="24"/>
              </w:rPr>
            </w:pPr>
          </w:p>
          <w:p w14:paraId="73054D81" w14:textId="77777777" w:rsidR="006A24B4" w:rsidRPr="006A24B4" w:rsidRDefault="006A24B4" w:rsidP="006A24B4">
            <w:pPr>
              <w:rPr>
                <w:rFonts w:ascii="Tahoma" w:hAnsi="Tahoma" w:cs="Tahoma"/>
                <w:sz w:val="24"/>
                <w:szCs w:val="24"/>
              </w:rPr>
            </w:pPr>
          </w:p>
          <w:p w14:paraId="2D7B3BDC" w14:textId="77777777" w:rsidR="006A24B4" w:rsidRPr="006A24B4" w:rsidRDefault="006A24B4" w:rsidP="006A24B4">
            <w:pPr>
              <w:tabs>
                <w:tab w:val="left" w:pos="285"/>
              </w:tabs>
              <w:jc w:val="left"/>
              <w:rPr>
                <w:rFonts w:ascii="Tahoma" w:hAnsi="Tahoma" w:cs="Tahoma"/>
                <w:sz w:val="24"/>
                <w:szCs w:val="24"/>
              </w:rPr>
            </w:pPr>
          </w:p>
        </w:tc>
      </w:tr>
      <w:tr w:rsidR="006A24B4" w:rsidRPr="006A24B4" w14:paraId="074D1CD3" w14:textId="77777777" w:rsidTr="006A24B4">
        <w:tc>
          <w:tcPr>
            <w:tcW w:w="257" w:type="pct"/>
            <w:gridSpan w:val="2"/>
          </w:tcPr>
          <w:p w14:paraId="7B1FE1C9" w14:textId="2DFDBF4A" w:rsidR="006A24B4" w:rsidRPr="006A24B4" w:rsidRDefault="006A24B4" w:rsidP="006A24B4">
            <w:pPr>
              <w:rPr>
                <w:rFonts w:ascii="Tahoma" w:hAnsi="Tahoma" w:cs="Tahoma"/>
                <w:b/>
                <w:sz w:val="24"/>
                <w:szCs w:val="24"/>
                <w:highlight w:val="yellow"/>
              </w:rPr>
            </w:pPr>
            <w:r w:rsidRPr="006A24B4">
              <w:rPr>
                <w:rFonts w:ascii="Tahoma" w:hAnsi="Tahoma" w:cs="Tahoma"/>
                <w:b/>
                <w:sz w:val="24"/>
                <w:szCs w:val="24"/>
              </w:rPr>
              <w:lastRenderedPageBreak/>
              <w:t>1</w:t>
            </w:r>
            <w:r w:rsidR="00931104">
              <w:rPr>
                <w:rFonts w:ascii="Tahoma" w:hAnsi="Tahoma" w:cs="Tahoma"/>
                <w:b/>
                <w:sz w:val="24"/>
                <w:szCs w:val="24"/>
              </w:rPr>
              <w:t>8</w:t>
            </w:r>
          </w:p>
        </w:tc>
        <w:tc>
          <w:tcPr>
            <w:tcW w:w="1235" w:type="pct"/>
          </w:tcPr>
          <w:p w14:paraId="1125E8D0" w14:textId="77777777" w:rsidR="006A24B4" w:rsidRPr="006A24B4" w:rsidRDefault="006A24B4" w:rsidP="006A24B4">
            <w:pPr>
              <w:jc w:val="left"/>
              <w:rPr>
                <w:rFonts w:ascii="Tahoma" w:hAnsi="Tahoma" w:cs="Tahoma"/>
                <w:sz w:val="24"/>
                <w:szCs w:val="24"/>
              </w:rPr>
            </w:pPr>
            <w:proofErr w:type="spellStart"/>
            <w:r w:rsidRPr="006A24B4">
              <w:rPr>
                <w:rFonts w:ascii="Tahoma" w:hAnsi="Tahoma" w:cs="Tahoma"/>
                <w:sz w:val="24"/>
                <w:szCs w:val="24"/>
              </w:rPr>
              <w:t>eCrimes</w:t>
            </w:r>
            <w:proofErr w:type="spellEnd"/>
            <w:r w:rsidRPr="006A24B4">
              <w:rPr>
                <w:rFonts w:ascii="Tahoma" w:hAnsi="Tahoma" w:cs="Tahoma"/>
                <w:sz w:val="24"/>
                <w:szCs w:val="24"/>
              </w:rPr>
              <w:t>/Cyber exploitation</w:t>
            </w:r>
          </w:p>
        </w:tc>
        <w:tc>
          <w:tcPr>
            <w:tcW w:w="1831" w:type="pct"/>
          </w:tcPr>
          <w:p w14:paraId="766132B9"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Illegal actions that are carried out </w:t>
            </w:r>
            <w:proofErr w:type="gramStart"/>
            <w:r w:rsidRPr="006A24B4">
              <w:rPr>
                <w:rFonts w:ascii="Tahoma" w:hAnsi="Tahoma" w:cs="Tahoma"/>
                <w:sz w:val="24"/>
                <w:szCs w:val="24"/>
              </w:rPr>
              <w:t>through the use of</w:t>
            </w:r>
            <w:proofErr w:type="gramEnd"/>
            <w:r w:rsidRPr="006A24B4">
              <w:rPr>
                <w:rFonts w:ascii="Tahoma" w:hAnsi="Tahoma" w:cs="Tahoma"/>
                <w:sz w:val="24"/>
                <w:szCs w:val="24"/>
              </w:rPr>
              <w:t xml:space="preserve"> a mobile device or technology to take advantage of another</w:t>
            </w:r>
          </w:p>
        </w:tc>
        <w:tc>
          <w:tcPr>
            <w:tcW w:w="1677" w:type="pct"/>
          </w:tcPr>
          <w:p w14:paraId="09E3E82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Stealing someone’s identity and impersonating them online, sending sexually explicit images </w:t>
            </w:r>
          </w:p>
        </w:tc>
      </w:tr>
      <w:tr w:rsidR="006A24B4" w:rsidRPr="006A24B4" w14:paraId="784E5D0A" w14:textId="77777777" w:rsidTr="006A24B4">
        <w:tc>
          <w:tcPr>
            <w:tcW w:w="257" w:type="pct"/>
            <w:gridSpan w:val="2"/>
          </w:tcPr>
          <w:p w14:paraId="34576E2B" w14:textId="73D85074" w:rsidR="006A24B4" w:rsidRPr="006A24B4" w:rsidRDefault="006A24B4" w:rsidP="006A24B4">
            <w:pPr>
              <w:rPr>
                <w:rFonts w:ascii="Tahoma" w:hAnsi="Tahoma" w:cs="Tahoma"/>
                <w:b/>
                <w:sz w:val="24"/>
                <w:szCs w:val="24"/>
              </w:rPr>
            </w:pPr>
            <w:r w:rsidRPr="006A24B4">
              <w:rPr>
                <w:rFonts w:ascii="Tahoma" w:hAnsi="Tahoma" w:cs="Tahoma"/>
                <w:b/>
                <w:sz w:val="24"/>
                <w:szCs w:val="24"/>
              </w:rPr>
              <w:t>1</w:t>
            </w:r>
            <w:r w:rsidR="00931104">
              <w:rPr>
                <w:rFonts w:ascii="Tahoma" w:hAnsi="Tahoma" w:cs="Tahoma"/>
                <w:b/>
                <w:sz w:val="24"/>
                <w:szCs w:val="24"/>
              </w:rPr>
              <w:t>9</w:t>
            </w:r>
          </w:p>
        </w:tc>
        <w:tc>
          <w:tcPr>
            <w:tcW w:w="1235" w:type="pct"/>
          </w:tcPr>
          <w:p w14:paraId="192A453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Academic Disengagement</w:t>
            </w:r>
          </w:p>
        </w:tc>
        <w:tc>
          <w:tcPr>
            <w:tcW w:w="1831" w:type="pct"/>
          </w:tcPr>
          <w:p w14:paraId="05ADD71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does not complete and/or submit summative assessment pieces or avoids exams</w:t>
            </w:r>
          </w:p>
        </w:tc>
        <w:tc>
          <w:tcPr>
            <w:tcW w:w="1677" w:type="pct"/>
          </w:tcPr>
          <w:p w14:paraId="7920BF0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Avoiding group assignment work, minimal drafting of assessment or has difficulty engaging with learning over </w:t>
            </w:r>
            <w:proofErr w:type="gramStart"/>
            <w:r w:rsidRPr="006A24B4">
              <w:rPr>
                <w:rFonts w:ascii="Tahoma" w:hAnsi="Tahoma" w:cs="Tahoma"/>
                <w:sz w:val="24"/>
                <w:szCs w:val="24"/>
              </w:rPr>
              <w:t>a period of time</w:t>
            </w:r>
            <w:proofErr w:type="gramEnd"/>
          </w:p>
        </w:tc>
      </w:tr>
    </w:tbl>
    <w:p w14:paraId="6D04D763" w14:textId="313D37EB" w:rsidR="0069745E" w:rsidRDefault="0069745E" w:rsidP="00A71D00">
      <w:pPr>
        <w:pStyle w:val="NormalWeb"/>
        <w:shd w:val="clear" w:color="auto" w:fill="FFFFFF"/>
        <w:spacing w:before="120" w:beforeAutospacing="0" w:after="120" w:afterAutospacing="0"/>
        <w:rPr>
          <w:rFonts w:ascii="Tahoma" w:hAnsi="Tahoma" w:cs="Tahoma"/>
          <w:sz w:val="24"/>
          <w:szCs w:val="24"/>
        </w:rPr>
      </w:pPr>
    </w:p>
    <w:p w14:paraId="14970086" w14:textId="7FFBD976" w:rsidR="006A24B4" w:rsidRDefault="006A24B4" w:rsidP="00A71D00">
      <w:pPr>
        <w:pStyle w:val="NormalWeb"/>
        <w:shd w:val="clear" w:color="auto" w:fill="FFFFFF"/>
        <w:spacing w:before="120" w:beforeAutospacing="0" w:after="120" w:afterAutospacing="0"/>
        <w:rPr>
          <w:rFonts w:ascii="Tahoma" w:hAnsi="Tahoma" w:cs="Tahoma"/>
          <w:sz w:val="24"/>
          <w:szCs w:val="24"/>
        </w:rPr>
      </w:pPr>
    </w:p>
    <w:p w14:paraId="043A3E4B"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16542DDA"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79FC8F97"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2B9859B9"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166D2E83"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4E9F145E"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0E3CAA46"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2FAECDAA"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156204A4"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252381B5"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00081898"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20B00591"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6F5FA3B6"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1C8F8FEB"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36309640"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1A460986"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62501D8E"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01894FEF"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361EA361"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39F96281"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7A47F06B"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6F02A916" w14:textId="77777777" w:rsidR="00A16A98" w:rsidRDefault="00A16A98" w:rsidP="00A71D00">
      <w:pPr>
        <w:pStyle w:val="NormalWeb"/>
        <w:shd w:val="clear" w:color="auto" w:fill="FFFFFF"/>
        <w:spacing w:before="120" w:beforeAutospacing="0" w:after="120" w:afterAutospacing="0"/>
        <w:rPr>
          <w:rFonts w:ascii="Tahoma" w:hAnsi="Tahoma" w:cs="Tahoma"/>
          <w:sz w:val="24"/>
          <w:szCs w:val="24"/>
        </w:rPr>
      </w:pPr>
    </w:p>
    <w:p w14:paraId="799BC34C" w14:textId="77777777" w:rsidR="00A16A98" w:rsidRPr="00A16A98" w:rsidRDefault="00A16A98" w:rsidP="00A16A98">
      <w:pPr>
        <w:pStyle w:val="NormalWeb"/>
        <w:shd w:val="clear" w:color="auto" w:fill="FFFFFF"/>
        <w:spacing w:before="120" w:after="120"/>
        <w:rPr>
          <w:rFonts w:ascii="Tahoma" w:hAnsi="Tahoma" w:cs="Tahoma"/>
        </w:rPr>
      </w:pPr>
      <w:r w:rsidRPr="00A16A98">
        <w:rPr>
          <w:rFonts w:ascii="Tahoma" w:hAnsi="Tahoma" w:cs="Tahoma"/>
          <w:b/>
          <w:bCs/>
        </w:rPr>
        <w:lastRenderedPageBreak/>
        <w:t>Appendix B – Positive Behaviour 4 Learning Support Processes</w:t>
      </w:r>
    </w:p>
    <w:p w14:paraId="08B4E4A7" w14:textId="340D9F1E" w:rsidR="00A16A98" w:rsidRDefault="00A16A98" w:rsidP="00A71D00">
      <w:pPr>
        <w:pStyle w:val="NormalWeb"/>
        <w:shd w:val="clear" w:color="auto" w:fill="FFFFFF"/>
        <w:spacing w:before="120" w:beforeAutospacing="0" w:after="120" w:afterAutospacing="0"/>
        <w:rPr>
          <w:rFonts w:ascii="Tahoma" w:hAnsi="Tahoma" w:cs="Tahoma"/>
          <w:sz w:val="24"/>
          <w:szCs w:val="24"/>
        </w:rPr>
      </w:pPr>
      <w:r>
        <w:rPr>
          <w:rFonts w:ascii="Tahoma" w:hAnsi="Tahoma" w:cs="Tahoma"/>
          <w:noProof/>
          <w:sz w:val="24"/>
          <w:szCs w:val="24"/>
        </w:rPr>
        <w:drawing>
          <wp:inline distT="0" distB="0" distL="0" distR="0" wp14:anchorId="099E0D81" wp14:editId="68B25147">
            <wp:extent cx="5297883" cy="7326351"/>
            <wp:effectExtent l="0" t="0" r="0" b="1905"/>
            <wp:docPr id="16366139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13944" name="Picture 1636613944"/>
                    <pic:cNvPicPr/>
                  </pic:nvPicPr>
                  <pic:blipFill>
                    <a:blip r:embed="rId24"/>
                    <a:stretch>
                      <a:fillRect/>
                    </a:stretch>
                  </pic:blipFill>
                  <pic:spPr>
                    <a:xfrm>
                      <a:off x="0" y="0"/>
                      <a:ext cx="5331493" cy="7372829"/>
                    </a:xfrm>
                    <a:prstGeom prst="rect">
                      <a:avLst/>
                    </a:prstGeom>
                  </pic:spPr>
                </pic:pic>
              </a:graphicData>
            </a:graphic>
          </wp:inline>
        </w:drawing>
      </w:r>
    </w:p>
    <w:p w14:paraId="7BD27A53" w14:textId="54ABC919" w:rsidR="006A24B4" w:rsidRDefault="006A24B4" w:rsidP="00A71D00">
      <w:pPr>
        <w:pStyle w:val="NormalWeb"/>
        <w:shd w:val="clear" w:color="auto" w:fill="FFFFFF"/>
        <w:spacing w:before="120" w:beforeAutospacing="0" w:after="120" w:afterAutospacing="0"/>
        <w:rPr>
          <w:rFonts w:ascii="Tahoma" w:hAnsi="Tahoma" w:cs="Tahoma"/>
          <w:sz w:val="24"/>
          <w:szCs w:val="24"/>
        </w:rPr>
      </w:pPr>
    </w:p>
    <w:p w14:paraId="5D4EA32A" w14:textId="77777777" w:rsidR="006A24B4" w:rsidRDefault="006A24B4" w:rsidP="00A71D00">
      <w:pPr>
        <w:pStyle w:val="NormalWeb"/>
        <w:shd w:val="clear" w:color="auto" w:fill="FFFFFF"/>
        <w:spacing w:before="120" w:beforeAutospacing="0" w:after="120" w:afterAutospacing="0"/>
        <w:rPr>
          <w:rFonts w:ascii="Tahoma" w:hAnsi="Tahoma" w:cs="Tahoma"/>
          <w:sz w:val="24"/>
          <w:szCs w:val="24"/>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73"/>
        <w:gridCol w:w="1622"/>
        <w:gridCol w:w="1121"/>
        <w:gridCol w:w="1547"/>
        <w:gridCol w:w="2543"/>
        <w:gridCol w:w="1204"/>
      </w:tblGrid>
      <w:tr w:rsidR="00F77B5F" w14:paraId="5FEF83B8" w14:textId="77777777" w:rsidTr="00F77B5F">
        <w:tc>
          <w:tcPr>
            <w:tcW w:w="507" w:type="pc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66671F59" w14:textId="5F0A3E57" w:rsidR="00F77B5F" w:rsidRDefault="00CE0166">
            <w:pPr>
              <w:spacing w:before="40" w:after="40"/>
              <w:rPr>
                <w:rFonts w:ascii="Tahoma" w:hAnsi="Tahoma" w:cs="Tahoma"/>
                <w:sz w:val="16"/>
                <w:szCs w:val="16"/>
              </w:rPr>
            </w:pPr>
            <w:r>
              <w:rPr>
                <w:rFonts w:ascii="Tahoma" w:hAnsi="Tahoma" w:cs="Tahoma"/>
                <w:sz w:val="16"/>
                <w:szCs w:val="16"/>
              </w:rPr>
              <w:t>/</w:t>
            </w:r>
            <w:r w:rsidR="00F77B5F">
              <w:rPr>
                <w:rFonts w:ascii="Tahoma" w:hAnsi="Tahoma" w:cs="Tahoma"/>
                <w:sz w:val="16"/>
                <w:szCs w:val="16"/>
              </w:rPr>
              <w:t>Approver:</w:t>
            </w:r>
          </w:p>
        </w:tc>
        <w:tc>
          <w:tcPr>
            <w:tcW w:w="907" w:type="pct"/>
            <w:tcBorders>
              <w:top w:val="single" w:sz="4" w:space="0" w:color="808080" w:themeColor="background1" w:themeShade="80"/>
              <w:left w:val="nil"/>
              <w:bottom w:val="single" w:sz="4" w:space="0" w:color="808080" w:themeColor="background1" w:themeShade="80"/>
              <w:right w:val="nil"/>
            </w:tcBorders>
            <w:hideMark/>
          </w:tcPr>
          <w:p w14:paraId="1D2A9005" w14:textId="2701D7ED" w:rsidR="00F77B5F" w:rsidRDefault="00F77B5F" w:rsidP="00F77B5F">
            <w:pPr>
              <w:spacing w:before="40" w:after="40"/>
              <w:jc w:val="left"/>
              <w:rPr>
                <w:rFonts w:ascii="Tahoma" w:hAnsi="Tahoma" w:cs="Tahoma"/>
                <w:sz w:val="16"/>
                <w:szCs w:val="16"/>
              </w:rPr>
            </w:pPr>
            <w:r>
              <w:rPr>
                <w:rFonts w:ascii="Tahoma" w:hAnsi="Tahoma" w:cs="Tahoma"/>
                <w:sz w:val="16"/>
                <w:szCs w:val="16"/>
              </w:rPr>
              <w:t>Principal</w:t>
            </w:r>
          </w:p>
        </w:tc>
        <w:tc>
          <w:tcPr>
            <w:tcW w:w="629" w:type="pct"/>
            <w:tcBorders>
              <w:top w:val="single" w:sz="4" w:space="0" w:color="808080" w:themeColor="background1" w:themeShade="80"/>
              <w:left w:val="nil"/>
              <w:bottom w:val="single" w:sz="4" w:space="0" w:color="808080" w:themeColor="background1" w:themeShade="80"/>
              <w:right w:val="nil"/>
            </w:tcBorders>
            <w:hideMark/>
          </w:tcPr>
          <w:p w14:paraId="04E3DEDF" w14:textId="77777777" w:rsidR="00F77B5F" w:rsidRDefault="00F77B5F">
            <w:pPr>
              <w:spacing w:before="40" w:after="40"/>
              <w:rPr>
                <w:rFonts w:ascii="Tahoma" w:hAnsi="Tahoma" w:cs="Tahoma"/>
                <w:sz w:val="16"/>
                <w:szCs w:val="16"/>
              </w:rPr>
            </w:pPr>
            <w:r>
              <w:rPr>
                <w:rFonts w:ascii="Tahoma" w:hAnsi="Tahoma" w:cs="Tahoma"/>
                <w:sz w:val="16"/>
                <w:szCs w:val="16"/>
              </w:rPr>
              <w:t>Issue date:</w:t>
            </w:r>
          </w:p>
        </w:tc>
        <w:tc>
          <w:tcPr>
            <w:tcW w:w="865" w:type="pct"/>
            <w:tcBorders>
              <w:top w:val="single" w:sz="4" w:space="0" w:color="808080" w:themeColor="background1" w:themeShade="80"/>
              <w:left w:val="nil"/>
              <w:bottom w:val="single" w:sz="4" w:space="0" w:color="808080" w:themeColor="background1" w:themeShade="80"/>
              <w:right w:val="nil"/>
            </w:tcBorders>
            <w:hideMark/>
          </w:tcPr>
          <w:p w14:paraId="34E9B654" w14:textId="388BA1C4" w:rsidR="00F77B5F" w:rsidRDefault="00CE0166">
            <w:pPr>
              <w:spacing w:before="40" w:after="40"/>
              <w:rPr>
                <w:rFonts w:ascii="Tahoma" w:hAnsi="Tahoma" w:cs="Tahoma"/>
                <w:sz w:val="16"/>
                <w:szCs w:val="16"/>
              </w:rPr>
            </w:pPr>
            <w:r>
              <w:rPr>
                <w:rFonts w:ascii="Tahoma" w:hAnsi="Tahoma" w:cs="Tahoma"/>
                <w:sz w:val="16"/>
                <w:szCs w:val="16"/>
              </w:rPr>
              <w:t>28/07/2025</w:t>
            </w:r>
          </w:p>
        </w:tc>
        <w:tc>
          <w:tcPr>
            <w:tcW w:w="1418" w:type="pct"/>
            <w:tcBorders>
              <w:top w:val="single" w:sz="4" w:space="0" w:color="808080" w:themeColor="background1" w:themeShade="80"/>
              <w:left w:val="nil"/>
              <w:bottom w:val="single" w:sz="4" w:space="0" w:color="808080" w:themeColor="background1" w:themeShade="80"/>
              <w:right w:val="nil"/>
            </w:tcBorders>
            <w:hideMark/>
          </w:tcPr>
          <w:p w14:paraId="05047987" w14:textId="77777777" w:rsidR="00F77B5F" w:rsidRDefault="00F77B5F">
            <w:pPr>
              <w:spacing w:before="40" w:after="40"/>
              <w:rPr>
                <w:rFonts w:ascii="Tahoma" w:hAnsi="Tahoma" w:cs="Tahoma"/>
                <w:sz w:val="16"/>
                <w:szCs w:val="16"/>
              </w:rPr>
            </w:pPr>
            <w:r>
              <w:rPr>
                <w:rFonts w:ascii="Tahoma" w:hAnsi="Tahoma" w:cs="Tahoma"/>
                <w:sz w:val="16"/>
                <w:szCs w:val="16"/>
              </w:rPr>
              <w:t>Next review date:</w:t>
            </w:r>
          </w:p>
        </w:tc>
        <w:tc>
          <w:tcPr>
            <w:tcW w:w="674" w:type="pc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17B6EEB0" w14:textId="68DBAC5D" w:rsidR="00F77B5F" w:rsidRDefault="00CE0166">
            <w:pPr>
              <w:spacing w:before="40" w:after="40"/>
              <w:rPr>
                <w:rFonts w:ascii="Tahoma" w:hAnsi="Tahoma" w:cs="Tahoma"/>
                <w:sz w:val="16"/>
                <w:szCs w:val="16"/>
              </w:rPr>
            </w:pPr>
            <w:r>
              <w:rPr>
                <w:rFonts w:ascii="Tahoma" w:hAnsi="Tahoma" w:cs="Tahoma"/>
                <w:sz w:val="16"/>
                <w:szCs w:val="16"/>
              </w:rPr>
              <w:t>28/07/2028</w:t>
            </w:r>
          </w:p>
        </w:tc>
      </w:tr>
    </w:tbl>
    <w:p w14:paraId="2396AC92" w14:textId="77777777" w:rsidR="00F77B5F" w:rsidRPr="00796F91" w:rsidRDefault="00F77B5F" w:rsidP="00A71D00">
      <w:pPr>
        <w:pStyle w:val="NormalWeb"/>
        <w:shd w:val="clear" w:color="auto" w:fill="FFFFFF"/>
        <w:spacing w:before="120" w:beforeAutospacing="0" w:after="120" w:afterAutospacing="0"/>
        <w:rPr>
          <w:rFonts w:ascii="Tahoma" w:hAnsi="Tahoma" w:cs="Tahoma"/>
          <w:sz w:val="24"/>
          <w:szCs w:val="24"/>
        </w:rPr>
      </w:pPr>
    </w:p>
    <w:sectPr w:rsidR="00F77B5F" w:rsidRPr="00796F91" w:rsidSect="004403C9">
      <w:headerReference w:type="default" r:id="rId2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920B8" w14:textId="77777777" w:rsidR="00F200F9" w:rsidRDefault="00F200F9" w:rsidP="00247124">
      <w:r>
        <w:separator/>
      </w:r>
    </w:p>
  </w:endnote>
  <w:endnote w:type="continuationSeparator" w:id="0">
    <w:p w14:paraId="7E3B324F" w14:textId="77777777" w:rsidR="00F200F9" w:rsidRDefault="00F200F9" w:rsidP="00247124">
      <w:r>
        <w:continuationSeparator/>
      </w:r>
    </w:p>
  </w:endnote>
  <w:endnote w:type="continuationNotice" w:id="1">
    <w:p w14:paraId="3FFEBF71" w14:textId="77777777" w:rsidR="00F200F9" w:rsidRDefault="00F20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589D" w14:textId="4BC21B42" w:rsidR="00E54F07" w:rsidRPr="00196262" w:rsidRDefault="00ED5845" w:rsidP="00D72796">
    <w:pPr>
      <w:pStyle w:val="Footer"/>
      <w:jc w:val="both"/>
      <w:rPr>
        <w:sz w:val="16"/>
        <w:szCs w:val="16"/>
      </w:rPr>
    </w:pPr>
    <w:r w:rsidRPr="00ED5845">
      <w:rPr>
        <w:noProof/>
        <w:color w:val="808080" w:themeColor="background1" w:themeShade="80"/>
        <w:sz w:val="16"/>
        <w:szCs w:val="16"/>
      </w:rPr>
      <mc:AlternateContent>
        <mc:Choice Requires="wpg">
          <w:drawing>
            <wp:anchor distT="0" distB="0" distL="0" distR="0" simplePos="0" relativeHeight="251658241" behindDoc="0" locked="0" layoutInCell="1" allowOverlap="1" wp14:anchorId="709C9EDF" wp14:editId="4387C06E">
              <wp:simplePos x="0" y="0"/>
              <wp:positionH relativeFrom="margin">
                <wp:align>right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5943600" cy="320040"/>
              <wp:effectExtent l="0" t="0" r="0" b="3810"/>
              <wp:wrapSquare wrapText="bothSides"/>
              <wp:docPr id="161897059"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870143700" name="Rectangle 870143700"/>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3413589" name="Text Box 111341358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6-01-28T00:00:00Z">
                                <w:dateFormat w:val="MMMM d, yyyy"/>
                                <w:lid w:val="en-US"/>
                                <w:storeMappedDataAs w:val="dateTime"/>
                                <w:calendar w:val="gregorian"/>
                              </w:date>
                            </w:sdtPr>
                            <w:sdtContent>
                              <w:p w14:paraId="7F0C34D7" w14:textId="0782AB9D" w:rsidR="00ED5845" w:rsidRDefault="00CE0166">
                                <w:pPr>
                                  <w:jc w:val="right"/>
                                  <w:rPr>
                                    <w:color w:val="7F7F7F" w:themeColor="text1" w:themeTint="80"/>
                                  </w:rPr>
                                </w:pPr>
                                <w:r>
                                  <w:rPr>
                                    <w:color w:val="7F7F7F" w:themeColor="text1" w:themeTint="80"/>
                                    <w:lang w:val="en-US"/>
                                  </w:rPr>
                                  <w:t>J</w:t>
                                </w:r>
                                <w:r w:rsidR="00220BCA">
                                  <w:rPr>
                                    <w:color w:val="7F7F7F" w:themeColor="text1" w:themeTint="80"/>
                                    <w:lang w:val="en-US"/>
                                  </w:rPr>
                                  <w:t xml:space="preserve">anuary </w:t>
                                </w:r>
                                <w:r>
                                  <w:rPr>
                                    <w:color w:val="7F7F7F" w:themeColor="text1" w:themeTint="80"/>
                                    <w:lang w:val="en-US"/>
                                  </w:rPr>
                                  <w:t>28, 202</w:t>
                                </w:r>
                                <w:r w:rsidR="00220BCA">
                                  <w:rPr>
                                    <w:color w:val="7F7F7F" w:themeColor="text1" w:themeTint="80"/>
                                    <w:lang w:val="en-US"/>
                                  </w:rPr>
                                  <w:t>6</w:t>
                                </w:r>
                              </w:p>
                            </w:sdtContent>
                          </w:sdt>
                          <w:p w14:paraId="1254080B" w14:textId="77777777" w:rsidR="00ED5845" w:rsidRDefault="00ED5845">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09C9EDF" id="Group 43" o:spid="_x0000_s1030" style="position:absolute;left:0;text-align:left;margin-left:416.8pt;margin-top:0;width:468pt;height:25.2pt;z-index:251658241;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">
              <v:rect id="Rectangle 870143700" o:spid="_x0000_s1031"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" fillcolor="black [3213]" stroked="f" strokeweight="2pt"/>
              <v:shapetype id="_x0000_t202" coordsize="21600,21600" o:spt="202" path="m,l,21600r21600,l21600,xe">
                <v:stroke joinstyle="miter"/>
                <v:path gradientshapeok="t" o:connecttype="rect"/>
              </v:shapetype>
              <v:shape id="Text Box 1113413589" o:spid="_x0000_s1032" type="#_x0000_t202"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&#13;&#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6-01-28T00:00:00Z">
                          <w:dateFormat w:val="MMMM d, yyyy"/>
                          <w:lid w:val="en-US"/>
                          <w:storeMappedDataAs w:val="dateTime"/>
                          <w:calendar w:val="gregorian"/>
                        </w:date>
                      </w:sdtPr>
                      <w:sdtContent>
                        <w:p w14:paraId="7F0C34D7" w14:textId="0782AB9D" w:rsidR="00ED5845" w:rsidRDefault="00CE0166">
                          <w:pPr>
                            <w:jc w:val="right"/>
                            <w:rPr>
                              <w:color w:val="7F7F7F" w:themeColor="text1" w:themeTint="80"/>
                            </w:rPr>
                          </w:pPr>
                          <w:r>
                            <w:rPr>
                              <w:color w:val="7F7F7F" w:themeColor="text1" w:themeTint="80"/>
                              <w:lang w:val="en-US"/>
                            </w:rPr>
                            <w:t>J</w:t>
                          </w:r>
                          <w:r w:rsidR="00220BCA">
                            <w:rPr>
                              <w:color w:val="7F7F7F" w:themeColor="text1" w:themeTint="80"/>
                              <w:lang w:val="en-US"/>
                            </w:rPr>
                            <w:t xml:space="preserve">anuary </w:t>
                          </w:r>
                          <w:r>
                            <w:rPr>
                              <w:color w:val="7F7F7F" w:themeColor="text1" w:themeTint="80"/>
                              <w:lang w:val="en-US"/>
                            </w:rPr>
                            <w:t>28, 202</w:t>
                          </w:r>
                          <w:r w:rsidR="00220BCA">
                            <w:rPr>
                              <w:color w:val="7F7F7F" w:themeColor="text1" w:themeTint="80"/>
                              <w:lang w:val="en-US"/>
                            </w:rPr>
                            <w:t>6</w:t>
                          </w:r>
                        </w:p>
                      </w:sdtContent>
                    </w:sdt>
                    <w:p w14:paraId="1254080B" w14:textId="77777777" w:rsidR="00ED5845" w:rsidRDefault="00ED5845">
                      <w:pPr>
                        <w:jc w:val="right"/>
                        <w:rPr>
                          <w:color w:val="808080" w:themeColor="background1" w:themeShade="80"/>
                        </w:rPr>
                      </w:pPr>
                    </w:p>
                  </w:txbxContent>
                </v:textbox>
              </v:shape>
              <w10:wrap type="square" anchorx="margin" anchory="margin"/>
            </v:group>
          </w:pict>
        </mc:Fallback>
      </mc:AlternateContent>
    </w:r>
    <w:r w:rsidRPr="00ED5845">
      <w:rPr>
        <w:noProof/>
        <w:sz w:val="16"/>
        <w:szCs w:val="16"/>
      </w:rPr>
      <mc:AlternateContent>
        <mc:Choice Requires="wps">
          <w:drawing>
            <wp:anchor distT="0" distB="0" distL="0" distR="0" simplePos="0" relativeHeight="251658240" behindDoc="0" locked="0" layoutInCell="1" allowOverlap="1" wp14:anchorId="49EE19B2" wp14:editId="4E5CA46B">
              <wp:simplePos x="0" y="0"/>
              <wp:positionH relativeFrom="rightMargin">
                <wp:align>left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538648" w14:textId="77777777" w:rsidR="00ED5845" w:rsidRDefault="00ED5845">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E19B2" id="Rectangle 45" o:spid="_x0000_s1033" style="position:absolute;left:0;text-align:left;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" fillcolor="black [3213]" stroked="f" strokeweight="3pt">
              <v:textbox>
                <w:txbxContent>
                  <w:p w14:paraId="77538648" w14:textId="77777777" w:rsidR="00ED5845" w:rsidRDefault="00ED5845">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846D" w14:textId="68FEE9EB" w:rsidR="00E54F07" w:rsidRPr="003512A2" w:rsidRDefault="00E54F07" w:rsidP="00351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EA4D3" w14:textId="77777777" w:rsidR="00F200F9" w:rsidRDefault="00F200F9" w:rsidP="00247124">
      <w:r>
        <w:separator/>
      </w:r>
    </w:p>
  </w:footnote>
  <w:footnote w:type="continuationSeparator" w:id="0">
    <w:p w14:paraId="42A3D27D" w14:textId="77777777" w:rsidR="00F200F9" w:rsidRDefault="00F200F9" w:rsidP="00247124">
      <w:r>
        <w:continuationSeparator/>
      </w:r>
    </w:p>
  </w:footnote>
  <w:footnote w:type="continuationNotice" w:id="1">
    <w:p w14:paraId="162CA4E2" w14:textId="77777777" w:rsidR="00F200F9" w:rsidRDefault="00F20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701D" w14:textId="77777777" w:rsidR="00E54F07" w:rsidRDefault="00E54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2D47"/>
    <w:multiLevelType w:val="hybridMultilevel"/>
    <w:tmpl w:val="5A641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B0591F"/>
    <w:multiLevelType w:val="hybridMultilevel"/>
    <w:tmpl w:val="73DC426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060F53"/>
    <w:multiLevelType w:val="hybridMultilevel"/>
    <w:tmpl w:val="894A82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567C67"/>
    <w:multiLevelType w:val="hybridMultilevel"/>
    <w:tmpl w:val="A7F86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596B1C"/>
    <w:multiLevelType w:val="hybridMultilevel"/>
    <w:tmpl w:val="C9C2C06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8B7F64"/>
    <w:multiLevelType w:val="hybridMultilevel"/>
    <w:tmpl w:val="ED80CC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444616"/>
    <w:multiLevelType w:val="hybridMultilevel"/>
    <w:tmpl w:val="2F7E7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BE7B96"/>
    <w:multiLevelType w:val="hybridMultilevel"/>
    <w:tmpl w:val="AE2A17B8"/>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8" w15:restartNumberingAfterBreak="0">
    <w:nsid w:val="0D91282E"/>
    <w:multiLevelType w:val="hybridMultilevel"/>
    <w:tmpl w:val="6DEC6894"/>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A11643"/>
    <w:multiLevelType w:val="hybridMultilevel"/>
    <w:tmpl w:val="9E5A6F20"/>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3F2316"/>
    <w:multiLevelType w:val="hybridMultilevel"/>
    <w:tmpl w:val="7F1244D0"/>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E85FDD"/>
    <w:multiLevelType w:val="hybridMultilevel"/>
    <w:tmpl w:val="F28E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925185"/>
    <w:multiLevelType w:val="hybridMultilevel"/>
    <w:tmpl w:val="58A8A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71169"/>
    <w:multiLevelType w:val="multilevel"/>
    <w:tmpl w:val="1C16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F5092F"/>
    <w:multiLevelType w:val="hybridMultilevel"/>
    <w:tmpl w:val="9968AE02"/>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72418"/>
    <w:multiLevelType w:val="hybridMultilevel"/>
    <w:tmpl w:val="BE241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DC3335"/>
    <w:multiLevelType w:val="hybridMultilevel"/>
    <w:tmpl w:val="78F4B01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7" w15:restartNumberingAfterBreak="0">
    <w:nsid w:val="29AC5FE5"/>
    <w:multiLevelType w:val="hybridMultilevel"/>
    <w:tmpl w:val="2BACA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1B4D90"/>
    <w:multiLevelType w:val="hybridMultilevel"/>
    <w:tmpl w:val="AE4AD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3E2E0A"/>
    <w:multiLevelType w:val="hybridMultilevel"/>
    <w:tmpl w:val="FBA45B68"/>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397D8D"/>
    <w:multiLevelType w:val="hybridMultilevel"/>
    <w:tmpl w:val="975ACC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BB9638D"/>
    <w:multiLevelType w:val="multilevel"/>
    <w:tmpl w:val="AF781E62"/>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86186E"/>
    <w:multiLevelType w:val="hybridMultilevel"/>
    <w:tmpl w:val="F2A0A600"/>
    <w:lvl w:ilvl="0" w:tplc="B57868FA">
      <w:start w:val="2026"/>
      <w:numFmt w:val="bullet"/>
      <w:lvlText w:val="•"/>
      <w:lvlJc w:val="left"/>
      <w:pPr>
        <w:ind w:left="520" w:hanging="360"/>
      </w:pPr>
      <w:rPr>
        <w:rFonts w:ascii="Tahoma" w:eastAsiaTheme="minorEastAsia" w:hAnsi="Tahoma" w:cs="Tahoma" w:hint="default"/>
      </w:rPr>
    </w:lvl>
    <w:lvl w:ilvl="1" w:tplc="08090003" w:tentative="1">
      <w:start w:val="1"/>
      <w:numFmt w:val="bullet"/>
      <w:lvlText w:val="o"/>
      <w:lvlJc w:val="left"/>
      <w:pPr>
        <w:ind w:left="1520" w:hanging="360"/>
      </w:pPr>
      <w:rPr>
        <w:rFonts w:ascii="Courier New" w:hAnsi="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3" w15:restartNumberingAfterBreak="0">
    <w:nsid w:val="3EF45CE6"/>
    <w:multiLevelType w:val="hybridMultilevel"/>
    <w:tmpl w:val="5E50A1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417EB8"/>
    <w:multiLevelType w:val="hybridMultilevel"/>
    <w:tmpl w:val="DEAAA428"/>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D10E93"/>
    <w:multiLevelType w:val="hybridMultilevel"/>
    <w:tmpl w:val="BC0468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350071B"/>
    <w:multiLevelType w:val="hybridMultilevel"/>
    <w:tmpl w:val="859C10FC"/>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A85100"/>
    <w:multiLevelType w:val="hybridMultilevel"/>
    <w:tmpl w:val="83A02B5E"/>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BA560A"/>
    <w:multiLevelType w:val="hybridMultilevel"/>
    <w:tmpl w:val="15CC95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A2C4B85"/>
    <w:multiLevelType w:val="hybridMultilevel"/>
    <w:tmpl w:val="79460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2D5259"/>
    <w:multiLevelType w:val="hybridMultilevel"/>
    <w:tmpl w:val="257C92A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4D5B5FC5"/>
    <w:multiLevelType w:val="hybridMultilevel"/>
    <w:tmpl w:val="AF6A28F6"/>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C51090"/>
    <w:multiLevelType w:val="hybridMultilevel"/>
    <w:tmpl w:val="128E36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F2F7A3A"/>
    <w:multiLevelType w:val="hybridMultilevel"/>
    <w:tmpl w:val="B178B97E"/>
    <w:lvl w:ilvl="0" w:tplc="B57868FA">
      <w:start w:val="2026"/>
      <w:numFmt w:val="bullet"/>
      <w:lvlText w:val="•"/>
      <w:lvlJc w:val="left"/>
      <w:pPr>
        <w:ind w:left="520" w:hanging="360"/>
      </w:pPr>
      <w:rPr>
        <w:rFonts w:ascii="Tahoma" w:eastAsiaTheme="minorEastAsia" w:hAnsi="Tahoma" w:cs="Tahoma" w:hint="default"/>
      </w:rPr>
    </w:lvl>
    <w:lvl w:ilvl="1" w:tplc="08090003" w:tentative="1">
      <w:start w:val="1"/>
      <w:numFmt w:val="bullet"/>
      <w:lvlText w:val="o"/>
      <w:lvlJc w:val="left"/>
      <w:pPr>
        <w:ind w:left="1520" w:hanging="360"/>
      </w:pPr>
      <w:rPr>
        <w:rFonts w:ascii="Courier New" w:hAnsi="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4" w15:restartNumberingAfterBreak="0">
    <w:nsid w:val="50B85753"/>
    <w:multiLevelType w:val="hybridMultilevel"/>
    <w:tmpl w:val="BB403A26"/>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E71A0F"/>
    <w:multiLevelType w:val="hybridMultilevel"/>
    <w:tmpl w:val="CD44559E"/>
    <w:lvl w:ilvl="0" w:tplc="B57868FA">
      <w:start w:val="2026"/>
      <w:numFmt w:val="bullet"/>
      <w:lvlText w:val="•"/>
      <w:lvlJc w:val="left"/>
      <w:pPr>
        <w:ind w:left="520" w:hanging="360"/>
      </w:pPr>
      <w:rPr>
        <w:rFonts w:ascii="Tahoma" w:eastAsiaTheme="minorEastAsia" w:hAnsi="Tahoma" w:cs="Tahoma" w:hint="default"/>
      </w:rPr>
    </w:lvl>
    <w:lvl w:ilvl="1" w:tplc="08090003" w:tentative="1">
      <w:start w:val="1"/>
      <w:numFmt w:val="bullet"/>
      <w:lvlText w:val="o"/>
      <w:lvlJc w:val="left"/>
      <w:pPr>
        <w:ind w:left="1520" w:hanging="360"/>
      </w:pPr>
      <w:rPr>
        <w:rFonts w:ascii="Courier New" w:hAnsi="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6" w15:restartNumberingAfterBreak="0">
    <w:nsid w:val="5522485B"/>
    <w:multiLevelType w:val="hybridMultilevel"/>
    <w:tmpl w:val="FA2887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7785020"/>
    <w:multiLevelType w:val="hybridMultilevel"/>
    <w:tmpl w:val="47224B72"/>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BE7828"/>
    <w:multiLevelType w:val="hybridMultilevel"/>
    <w:tmpl w:val="3F30719E"/>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6965EF"/>
    <w:multiLevelType w:val="hybridMultilevel"/>
    <w:tmpl w:val="D5C6CEF0"/>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4A5DD2"/>
    <w:multiLevelType w:val="hybridMultilevel"/>
    <w:tmpl w:val="2180A176"/>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90764F"/>
    <w:multiLevelType w:val="hybridMultilevel"/>
    <w:tmpl w:val="231A09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4B842AD"/>
    <w:multiLevelType w:val="hybridMultilevel"/>
    <w:tmpl w:val="368E5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F25279"/>
    <w:multiLevelType w:val="hybridMultilevel"/>
    <w:tmpl w:val="5E568F84"/>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9466F75"/>
    <w:multiLevelType w:val="hybridMultilevel"/>
    <w:tmpl w:val="30EC26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593D1D"/>
    <w:multiLevelType w:val="hybridMultilevel"/>
    <w:tmpl w:val="60C86CFA"/>
    <w:lvl w:ilvl="0" w:tplc="B57868FA">
      <w:start w:val="2026"/>
      <w:numFmt w:val="bullet"/>
      <w:lvlText w:val="•"/>
      <w:lvlJc w:val="left"/>
      <w:pPr>
        <w:ind w:left="520" w:hanging="360"/>
      </w:pPr>
      <w:rPr>
        <w:rFonts w:ascii="Tahoma" w:eastAsiaTheme="minorEastAsia" w:hAnsi="Tahoma" w:cs="Tahoma" w:hint="default"/>
      </w:rPr>
    </w:lvl>
    <w:lvl w:ilvl="1" w:tplc="08090003" w:tentative="1">
      <w:start w:val="1"/>
      <w:numFmt w:val="bullet"/>
      <w:lvlText w:val="o"/>
      <w:lvlJc w:val="left"/>
      <w:pPr>
        <w:ind w:left="1520" w:hanging="360"/>
      </w:pPr>
      <w:rPr>
        <w:rFonts w:ascii="Courier New" w:hAnsi="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46" w15:restartNumberingAfterBreak="0">
    <w:nsid w:val="6A050CB9"/>
    <w:multiLevelType w:val="hybridMultilevel"/>
    <w:tmpl w:val="B2FC16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6C6A5A7E"/>
    <w:multiLevelType w:val="hybridMultilevel"/>
    <w:tmpl w:val="94982206"/>
    <w:lvl w:ilvl="0" w:tplc="B57868FA">
      <w:start w:val="2026"/>
      <w:numFmt w:val="bullet"/>
      <w:lvlText w:val="•"/>
      <w:lvlJc w:val="left"/>
      <w:pPr>
        <w:ind w:left="440" w:hanging="360"/>
      </w:pPr>
      <w:rPr>
        <w:rFonts w:ascii="Tahoma" w:eastAsiaTheme="minorEastAsia"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DF76D84"/>
    <w:multiLevelType w:val="hybridMultilevel"/>
    <w:tmpl w:val="3C1AFD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F2649EB"/>
    <w:multiLevelType w:val="hybridMultilevel"/>
    <w:tmpl w:val="1842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3235BC"/>
    <w:multiLevelType w:val="hybridMultilevel"/>
    <w:tmpl w:val="7354D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53C3E5A"/>
    <w:multiLevelType w:val="hybridMultilevel"/>
    <w:tmpl w:val="888857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55908886">
    <w:abstractNumId w:val="50"/>
  </w:num>
  <w:num w:numId="2" w16cid:durableId="354497645">
    <w:abstractNumId w:val="29"/>
  </w:num>
  <w:num w:numId="3" w16cid:durableId="1137143194">
    <w:abstractNumId w:val="16"/>
  </w:num>
  <w:num w:numId="4" w16cid:durableId="885481979">
    <w:abstractNumId w:val="17"/>
  </w:num>
  <w:num w:numId="5" w16cid:durableId="519511918">
    <w:abstractNumId w:val="12"/>
  </w:num>
  <w:num w:numId="6" w16cid:durableId="165950509">
    <w:abstractNumId w:val="25"/>
  </w:num>
  <w:num w:numId="7" w16cid:durableId="1092899662">
    <w:abstractNumId w:val="42"/>
  </w:num>
  <w:num w:numId="8" w16cid:durableId="1829637022">
    <w:abstractNumId w:val="49"/>
  </w:num>
  <w:num w:numId="9" w16cid:durableId="1628050931">
    <w:abstractNumId w:val="30"/>
  </w:num>
  <w:num w:numId="10" w16cid:durableId="1468353725">
    <w:abstractNumId w:val="28"/>
  </w:num>
  <w:num w:numId="11" w16cid:durableId="601962576">
    <w:abstractNumId w:val="2"/>
  </w:num>
  <w:num w:numId="12" w16cid:durableId="1892034634">
    <w:abstractNumId w:val="41"/>
  </w:num>
  <w:num w:numId="13" w16cid:durableId="590044204">
    <w:abstractNumId w:val="48"/>
  </w:num>
  <w:num w:numId="14" w16cid:durableId="1991792011">
    <w:abstractNumId w:val="21"/>
  </w:num>
  <w:num w:numId="15" w16cid:durableId="608271051">
    <w:abstractNumId w:val="20"/>
  </w:num>
  <w:num w:numId="16" w16cid:durableId="1505513317">
    <w:abstractNumId w:val="43"/>
  </w:num>
  <w:num w:numId="17" w16cid:durableId="628242387">
    <w:abstractNumId w:val="46"/>
  </w:num>
  <w:num w:numId="18" w16cid:durableId="536889910">
    <w:abstractNumId w:val="13"/>
  </w:num>
  <w:num w:numId="19" w16cid:durableId="5252538">
    <w:abstractNumId w:val="36"/>
  </w:num>
  <w:num w:numId="20" w16cid:durableId="1006132622">
    <w:abstractNumId w:val="4"/>
  </w:num>
  <w:num w:numId="21" w16cid:durableId="1769085226">
    <w:abstractNumId w:val="3"/>
  </w:num>
  <w:num w:numId="22" w16cid:durableId="2031713378">
    <w:abstractNumId w:val="51"/>
  </w:num>
  <w:num w:numId="23" w16cid:durableId="455678686">
    <w:abstractNumId w:val="23"/>
  </w:num>
  <w:num w:numId="24" w16cid:durableId="543639734">
    <w:abstractNumId w:val="1"/>
  </w:num>
  <w:num w:numId="25" w16cid:durableId="274943991">
    <w:abstractNumId w:val="32"/>
  </w:num>
  <w:num w:numId="26" w16cid:durableId="1308628173">
    <w:abstractNumId w:val="5"/>
  </w:num>
  <w:num w:numId="27" w16cid:durableId="274294894">
    <w:abstractNumId w:val="0"/>
  </w:num>
  <w:num w:numId="28" w16cid:durableId="877200051">
    <w:abstractNumId w:val="6"/>
  </w:num>
  <w:num w:numId="29" w16cid:durableId="1864398294">
    <w:abstractNumId w:val="44"/>
  </w:num>
  <w:num w:numId="30" w16cid:durableId="167404699">
    <w:abstractNumId w:val="7"/>
  </w:num>
  <w:num w:numId="31" w16cid:durableId="698361852">
    <w:abstractNumId w:val="19"/>
  </w:num>
  <w:num w:numId="32" w16cid:durableId="687753876">
    <w:abstractNumId w:val="26"/>
  </w:num>
  <w:num w:numId="33" w16cid:durableId="663435501">
    <w:abstractNumId w:val="8"/>
  </w:num>
  <w:num w:numId="34" w16cid:durableId="1391534913">
    <w:abstractNumId w:val="18"/>
  </w:num>
  <w:num w:numId="35" w16cid:durableId="657852478">
    <w:abstractNumId w:val="37"/>
  </w:num>
  <w:num w:numId="36" w16cid:durableId="201944091">
    <w:abstractNumId w:val="9"/>
  </w:num>
  <w:num w:numId="37" w16cid:durableId="1992102692">
    <w:abstractNumId w:val="11"/>
  </w:num>
  <w:num w:numId="38" w16cid:durableId="1079861208">
    <w:abstractNumId w:val="15"/>
  </w:num>
  <w:num w:numId="39" w16cid:durableId="206527095">
    <w:abstractNumId w:val="31"/>
  </w:num>
  <w:num w:numId="40" w16cid:durableId="970130787">
    <w:abstractNumId w:val="40"/>
  </w:num>
  <w:num w:numId="41" w16cid:durableId="705330372">
    <w:abstractNumId w:val="34"/>
  </w:num>
  <w:num w:numId="42" w16cid:durableId="346449287">
    <w:abstractNumId w:val="27"/>
  </w:num>
  <w:num w:numId="43" w16cid:durableId="1615014199">
    <w:abstractNumId w:val="33"/>
  </w:num>
  <w:num w:numId="44" w16cid:durableId="1440567987">
    <w:abstractNumId w:val="45"/>
  </w:num>
  <w:num w:numId="45" w16cid:durableId="385565912">
    <w:abstractNumId w:val="39"/>
  </w:num>
  <w:num w:numId="46" w16cid:durableId="189153553">
    <w:abstractNumId w:val="47"/>
  </w:num>
  <w:num w:numId="47" w16cid:durableId="1537694822">
    <w:abstractNumId w:val="10"/>
  </w:num>
  <w:num w:numId="48" w16cid:durableId="1500996499">
    <w:abstractNumId w:val="35"/>
  </w:num>
  <w:num w:numId="49" w16cid:durableId="373192876">
    <w:abstractNumId w:val="22"/>
  </w:num>
  <w:num w:numId="50" w16cid:durableId="1033381929">
    <w:abstractNumId w:val="38"/>
  </w:num>
  <w:num w:numId="51" w16cid:durableId="2118478986">
    <w:abstractNumId w:val="14"/>
  </w:num>
  <w:num w:numId="52" w16cid:durableId="14198617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124"/>
    <w:rsid w:val="00002BCA"/>
    <w:rsid w:val="00002FDD"/>
    <w:rsid w:val="00003060"/>
    <w:rsid w:val="000117FD"/>
    <w:rsid w:val="0002497C"/>
    <w:rsid w:val="000255C1"/>
    <w:rsid w:val="0002780E"/>
    <w:rsid w:val="00027B75"/>
    <w:rsid w:val="00032166"/>
    <w:rsid w:val="0004070F"/>
    <w:rsid w:val="00042D2B"/>
    <w:rsid w:val="00046C97"/>
    <w:rsid w:val="00047618"/>
    <w:rsid w:val="0005241C"/>
    <w:rsid w:val="00063D42"/>
    <w:rsid w:val="00064C9D"/>
    <w:rsid w:val="0007428F"/>
    <w:rsid w:val="0008722B"/>
    <w:rsid w:val="00091E8C"/>
    <w:rsid w:val="000946D4"/>
    <w:rsid w:val="00094F18"/>
    <w:rsid w:val="000A05E2"/>
    <w:rsid w:val="000A0842"/>
    <w:rsid w:val="000A20EC"/>
    <w:rsid w:val="000A21CC"/>
    <w:rsid w:val="000A4E57"/>
    <w:rsid w:val="000B41AB"/>
    <w:rsid w:val="000B5527"/>
    <w:rsid w:val="000C452C"/>
    <w:rsid w:val="000C7B03"/>
    <w:rsid w:val="000D039B"/>
    <w:rsid w:val="000D0F9B"/>
    <w:rsid w:val="000D303F"/>
    <w:rsid w:val="000E02EA"/>
    <w:rsid w:val="000E20ED"/>
    <w:rsid w:val="000E51A8"/>
    <w:rsid w:val="000F7113"/>
    <w:rsid w:val="001020EC"/>
    <w:rsid w:val="0010719F"/>
    <w:rsid w:val="00110F19"/>
    <w:rsid w:val="001136DB"/>
    <w:rsid w:val="00114125"/>
    <w:rsid w:val="00121957"/>
    <w:rsid w:val="00123F62"/>
    <w:rsid w:val="00126624"/>
    <w:rsid w:val="00131C2F"/>
    <w:rsid w:val="00132725"/>
    <w:rsid w:val="0013716F"/>
    <w:rsid w:val="00156A22"/>
    <w:rsid w:val="00160FF8"/>
    <w:rsid w:val="001659FE"/>
    <w:rsid w:val="00166CC5"/>
    <w:rsid w:val="00180C96"/>
    <w:rsid w:val="00180EF0"/>
    <w:rsid w:val="00183F0C"/>
    <w:rsid w:val="00185EB9"/>
    <w:rsid w:val="00186548"/>
    <w:rsid w:val="00196262"/>
    <w:rsid w:val="0019671C"/>
    <w:rsid w:val="001A0535"/>
    <w:rsid w:val="001B29A6"/>
    <w:rsid w:val="001B7C64"/>
    <w:rsid w:val="001C007A"/>
    <w:rsid w:val="001C115A"/>
    <w:rsid w:val="001C70D1"/>
    <w:rsid w:val="001D1CC7"/>
    <w:rsid w:val="001D7B5D"/>
    <w:rsid w:val="001E1B26"/>
    <w:rsid w:val="001E2177"/>
    <w:rsid w:val="001E568A"/>
    <w:rsid w:val="0020364B"/>
    <w:rsid w:val="00204E35"/>
    <w:rsid w:val="00206628"/>
    <w:rsid w:val="00207201"/>
    <w:rsid w:val="00210B79"/>
    <w:rsid w:val="00213170"/>
    <w:rsid w:val="00216B4C"/>
    <w:rsid w:val="00220BCA"/>
    <w:rsid w:val="00223199"/>
    <w:rsid w:val="00225739"/>
    <w:rsid w:val="0022601F"/>
    <w:rsid w:val="00230E3A"/>
    <w:rsid w:val="00233DC5"/>
    <w:rsid w:val="0024371D"/>
    <w:rsid w:val="00244FF2"/>
    <w:rsid w:val="00247124"/>
    <w:rsid w:val="00251514"/>
    <w:rsid w:val="0025217D"/>
    <w:rsid w:val="002527E1"/>
    <w:rsid w:val="002615B6"/>
    <w:rsid w:val="00262BA8"/>
    <w:rsid w:val="00267420"/>
    <w:rsid w:val="00270872"/>
    <w:rsid w:val="00270F80"/>
    <w:rsid w:val="00274F3A"/>
    <w:rsid w:val="0027780E"/>
    <w:rsid w:val="0028558B"/>
    <w:rsid w:val="002A2E8B"/>
    <w:rsid w:val="002A53FB"/>
    <w:rsid w:val="002A783E"/>
    <w:rsid w:val="002B0098"/>
    <w:rsid w:val="002B1D1B"/>
    <w:rsid w:val="002B655B"/>
    <w:rsid w:val="002C60D7"/>
    <w:rsid w:val="002D0351"/>
    <w:rsid w:val="002E1932"/>
    <w:rsid w:val="002F0204"/>
    <w:rsid w:val="002F3018"/>
    <w:rsid w:val="002F7FB8"/>
    <w:rsid w:val="00303E93"/>
    <w:rsid w:val="0030499B"/>
    <w:rsid w:val="00304D1F"/>
    <w:rsid w:val="00314D09"/>
    <w:rsid w:val="003217F4"/>
    <w:rsid w:val="00321F1E"/>
    <w:rsid w:val="003236F7"/>
    <w:rsid w:val="003249F3"/>
    <w:rsid w:val="0033118E"/>
    <w:rsid w:val="003351E2"/>
    <w:rsid w:val="0033688F"/>
    <w:rsid w:val="003420E8"/>
    <w:rsid w:val="00344DE2"/>
    <w:rsid w:val="003512A2"/>
    <w:rsid w:val="003638BF"/>
    <w:rsid w:val="00376D9E"/>
    <w:rsid w:val="00380973"/>
    <w:rsid w:val="003814B5"/>
    <w:rsid w:val="0038624C"/>
    <w:rsid w:val="00391A64"/>
    <w:rsid w:val="003949BB"/>
    <w:rsid w:val="00395B4E"/>
    <w:rsid w:val="003A3686"/>
    <w:rsid w:val="003B0778"/>
    <w:rsid w:val="003B244B"/>
    <w:rsid w:val="003B646C"/>
    <w:rsid w:val="003B66F3"/>
    <w:rsid w:val="003C00F1"/>
    <w:rsid w:val="003C149C"/>
    <w:rsid w:val="003C1D4B"/>
    <w:rsid w:val="003C34D9"/>
    <w:rsid w:val="003C4BE2"/>
    <w:rsid w:val="003C7564"/>
    <w:rsid w:val="003D4F1A"/>
    <w:rsid w:val="003D54AD"/>
    <w:rsid w:val="003E0C5E"/>
    <w:rsid w:val="004008E7"/>
    <w:rsid w:val="004110B0"/>
    <w:rsid w:val="00425187"/>
    <w:rsid w:val="00433CDF"/>
    <w:rsid w:val="00437C9C"/>
    <w:rsid w:val="004403C9"/>
    <w:rsid w:val="00444DB1"/>
    <w:rsid w:val="004519E8"/>
    <w:rsid w:val="00454748"/>
    <w:rsid w:val="00462096"/>
    <w:rsid w:val="00463C30"/>
    <w:rsid w:val="0046529C"/>
    <w:rsid w:val="004655C4"/>
    <w:rsid w:val="004674A4"/>
    <w:rsid w:val="0047212B"/>
    <w:rsid w:val="004725DD"/>
    <w:rsid w:val="004737F0"/>
    <w:rsid w:val="004747FB"/>
    <w:rsid w:val="00483C94"/>
    <w:rsid w:val="004879FB"/>
    <w:rsid w:val="00491867"/>
    <w:rsid w:val="004959BB"/>
    <w:rsid w:val="004979DB"/>
    <w:rsid w:val="004A4B2D"/>
    <w:rsid w:val="004A6C7D"/>
    <w:rsid w:val="004B18F5"/>
    <w:rsid w:val="004B64D7"/>
    <w:rsid w:val="004C24A5"/>
    <w:rsid w:val="004D02E1"/>
    <w:rsid w:val="004D55FA"/>
    <w:rsid w:val="004E3398"/>
    <w:rsid w:val="004E4B16"/>
    <w:rsid w:val="004E4CD1"/>
    <w:rsid w:val="004E4CE0"/>
    <w:rsid w:val="005051CC"/>
    <w:rsid w:val="00507E40"/>
    <w:rsid w:val="00522558"/>
    <w:rsid w:val="00524178"/>
    <w:rsid w:val="00526FBD"/>
    <w:rsid w:val="00530567"/>
    <w:rsid w:val="005411E2"/>
    <w:rsid w:val="005425BB"/>
    <w:rsid w:val="00575044"/>
    <w:rsid w:val="00575B04"/>
    <w:rsid w:val="00591066"/>
    <w:rsid w:val="0059384B"/>
    <w:rsid w:val="00595E29"/>
    <w:rsid w:val="005A09D1"/>
    <w:rsid w:val="005A2952"/>
    <w:rsid w:val="005B13B8"/>
    <w:rsid w:val="005B33E6"/>
    <w:rsid w:val="005B4FEF"/>
    <w:rsid w:val="005C4072"/>
    <w:rsid w:val="005C5CE2"/>
    <w:rsid w:val="005D23E8"/>
    <w:rsid w:val="005D3033"/>
    <w:rsid w:val="005D5201"/>
    <w:rsid w:val="005D6FE4"/>
    <w:rsid w:val="005E4A6D"/>
    <w:rsid w:val="005F173B"/>
    <w:rsid w:val="005F6688"/>
    <w:rsid w:val="005F6C0D"/>
    <w:rsid w:val="00600623"/>
    <w:rsid w:val="00602A25"/>
    <w:rsid w:val="0060375E"/>
    <w:rsid w:val="006155F6"/>
    <w:rsid w:val="00617259"/>
    <w:rsid w:val="006231A6"/>
    <w:rsid w:val="006237CE"/>
    <w:rsid w:val="0062612A"/>
    <w:rsid w:val="00626D44"/>
    <w:rsid w:val="006304F3"/>
    <w:rsid w:val="006535E5"/>
    <w:rsid w:val="0065482D"/>
    <w:rsid w:val="00664ADB"/>
    <w:rsid w:val="00667A0C"/>
    <w:rsid w:val="00674FFB"/>
    <w:rsid w:val="0068272E"/>
    <w:rsid w:val="00684E86"/>
    <w:rsid w:val="00686066"/>
    <w:rsid w:val="0069745E"/>
    <w:rsid w:val="006A0123"/>
    <w:rsid w:val="006A05BC"/>
    <w:rsid w:val="006A24B4"/>
    <w:rsid w:val="006A5F78"/>
    <w:rsid w:val="006B017A"/>
    <w:rsid w:val="006B0E0C"/>
    <w:rsid w:val="006B35D2"/>
    <w:rsid w:val="006B7B27"/>
    <w:rsid w:val="006C45B0"/>
    <w:rsid w:val="006C48B7"/>
    <w:rsid w:val="006C56EC"/>
    <w:rsid w:val="006C6EEA"/>
    <w:rsid w:val="006D56ED"/>
    <w:rsid w:val="006D5C77"/>
    <w:rsid w:val="006E4EC2"/>
    <w:rsid w:val="006E54DE"/>
    <w:rsid w:val="006F019D"/>
    <w:rsid w:val="006F15F6"/>
    <w:rsid w:val="006F772A"/>
    <w:rsid w:val="00700076"/>
    <w:rsid w:val="007052AE"/>
    <w:rsid w:val="00715070"/>
    <w:rsid w:val="00722109"/>
    <w:rsid w:val="00722E32"/>
    <w:rsid w:val="00736675"/>
    <w:rsid w:val="00751000"/>
    <w:rsid w:val="00752C30"/>
    <w:rsid w:val="007644CD"/>
    <w:rsid w:val="00765B27"/>
    <w:rsid w:val="00772800"/>
    <w:rsid w:val="00780F14"/>
    <w:rsid w:val="00783C64"/>
    <w:rsid w:val="00784D1D"/>
    <w:rsid w:val="00790450"/>
    <w:rsid w:val="00791CE6"/>
    <w:rsid w:val="00792696"/>
    <w:rsid w:val="007958CC"/>
    <w:rsid w:val="00795E72"/>
    <w:rsid w:val="00796F91"/>
    <w:rsid w:val="007A1FE1"/>
    <w:rsid w:val="007A3A1D"/>
    <w:rsid w:val="007A3EB5"/>
    <w:rsid w:val="007B4307"/>
    <w:rsid w:val="007C3185"/>
    <w:rsid w:val="007C3FC2"/>
    <w:rsid w:val="007C487E"/>
    <w:rsid w:val="007D41C2"/>
    <w:rsid w:val="007E1683"/>
    <w:rsid w:val="007E6A84"/>
    <w:rsid w:val="007F6837"/>
    <w:rsid w:val="007F7360"/>
    <w:rsid w:val="008031BC"/>
    <w:rsid w:val="008044E4"/>
    <w:rsid w:val="00830126"/>
    <w:rsid w:val="0083132B"/>
    <w:rsid w:val="008372DB"/>
    <w:rsid w:val="0084084A"/>
    <w:rsid w:val="00854A28"/>
    <w:rsid w:val="0086488D"/>
    <w:rsid w:val="00867127"/>
    <w:rsid w:val="00867AB7"/>
    <w:rsid w:val="00870585"/>
    <w:rsid w:val="00873E5F"/>
    <w:rsid w:val="00877303"/>
    <w:rsid w:val="008810DB"/>
    <w:rsid w:val="00881437"/>
    <w:rsid w:val="00884621"/>
    <w:rsid w:val="008B0EC4"/>
    <w:rsid w:val="008B15BC"/>
    <w:rsid w:val="008C04CB"/>
    <w:rsid w:val="008C51CB"/>
    <w:rsid w:val="008C5D83"/>
    <w:rsid w:val="008C68E7"/>
    <w:rsid w:val="008D50E6"/>
    <w:rsid w:val="008D78C6"/>
    <w:rsid w:val="008D7947"/>
    <w:rsid w:val="008E194B"/>
    <w:rsid w:val="008F2441"/>
    <w:rsid w:val="00901B3C"/>
    <w:rsid w:val="00902990"/>
    <w:rsid w:val="00911136"/>
    <w:rsid w:val="0091643E"/>
    <w:rsid w:val="00924EA1"/>
    <w:rsid w:val="00924F7E"/>
    <w:rsid w:val="00925A99"/>
    <w:rsid w:val="00927635"/>
    <w:rsid w:val="00931104"/>
    <w:rsid w:val="0093412C"/>
    <w:rsid w:val="0093416A"/>
    <w:rsid w:val="00935148"/>
    <w:rsid w:val="00936849"/>
    <w:rsid w:val="00936CF6"/>
    <w:rsid w:val="0094530D"/>
    <w:rsid w:val="0094695C"/>
    <w:rsid w:val="00956BAB"/>
    <w:rsid w:val="009600C9"/>
    <w:rsid w:val="00962F4C"/>
    <w:rsid w:val="009630A2"/>
    <w:rsid w:val="00967D3C"/>
    <w:rsid w:val="0097478A"/>
    <w:rsid w:val="00980D29"/>
    <w:rsid w:val="00982A7B"/>
    <w:rsid w:val="0098695A"/>
    <w:rsid w:val="009878B9"/>
    <w:rsid w:val="00990BDB"/>
    <w:rsid w:val="00992C7D"/>
    <w:rsid w:val="009B6B21"/>
    <w:rsid w:val="009B789A"/>
    <w:rsid w:val="009C404B"/>
    <w:rsid w:val="009D2F88"/>
    <w:rsid w:val="009E3B1A"/>
    <w:rsid w:val="009E4509"/>
    <w:rsid w:val="009E6013"/>
    <w:rsid w:val="009F481C"/>
    <w:rsid w:val="009F562C"/>
    <w:rsid w:val="009F6D92"/>
    <w:rsid w:val="009F7150"/>
    <w:rsid w:val="009F7883"/>
    <w:rsid w:val="00A0029F"/>
    <w:rsid w:val="00A04B88"/>
    <w:rsid w:val="00A05361"/>
    <w:rsid w:val="00A111D5"/>
    <w:rsid w:val="00A16A98"/>
    <w:rsid w:val="00A202F5"/>
    <w:rsid w:val="00A30A0F"/>
    <w:rsid w:val="00A31366"/>
    <w:rsid w:val="00A34FF6"/>
    <w:rsid w:val="00A35A8F"/>
    <w:rsid w:val="00A36431"/>
    <w:rsid w:val="00A367B2"/>
    <w:rsid w:val="00A40477"/>
    <w:rsid w:val="00A42F8B"/>
    <w:rsid w:val="00A43733"/>
    <w:rsid w:val="00A44D20"/>
    <w:rsid w:val="00A475DE"/>
    <w:rsid w:val="00A526B9"/>
    <w:rsid w:val="00A53D58"/>
    <w:rsid w:val="00A65D6F"/>
    <w:rsid w:val="00A71D00"/>
    <w:rsid w:val="00A72F13"/>
    <w:rsid w:val="00A74C77"/>
    <w:rsid w:val="00A76D29"/>
    <w:rsid w:val="00A7763C"/>
    <w:rsid w:val="00A77EC3"/>
    <w:rsid w:val="00A82CCE"/>
    <w:rsid w:val="00A84AC4"/>
    <w:rsid w:val="00A8575A"/>
    <w:rsid w:val="00A85EF5"/>
    <w:rsid w:val="00A90A70"/>
    <w:rsid w:val="00A959AE"/>
    <w:rsid w:val="00AA1E2E"/>
    <w:rsid w:val="00AA4564"/>
    <w:rsid w:val="00AA797E"/>
    <w:rsid w:val="00AB0EA6"/>
    <w:rsid w:val="00AC1106"/>
    <w:rsid w:val="00AC5D4D"/>
    <w:rsid w:val="00AD6A3F"/>
    <w:rsid w:val="00AF5903"/>
    <w:rsid w:val="00B005D6"/>
    <w:rsid w:val="00B0780C"/>
    <w:rsid w:val="00B15115"/>
    <w:rsid w:val="00B22751"/>
    <w:rsid w:val="00B24F69"/>
    <w:rsid w:val="00B415D4"/>
    <w:rsid w:val="00B52DA5"/>
    <w:rsid w:val="00B54847"/>
    <w:rsid w:val="00B60A9D"/>
    <w:rsid w:val="00B60FF7"/>
    <w:rsid w:val="00B62C78"/>
    <w:rsid w:val="00B62D58"/>
    <w:rsid w:val="00B65933"/>
    <w:rsid w:val="00B65E6A"/>
    <w:rsid w:val="00B712F0"/>
    <w:rsid w:val="00B731B6"/>
    <w:rsid w:val="00B75B70"/>
    <w:rsid w:val="00B80267"/>
    <w:rsid w:val="00B840FA"/>
    <w:rsid w:val="00B84B85"/>
    <w:rsid w:val="00B90E7E"/>
    <w:rsid w:val="00BA4509"/>
    <w:rsid w:val="00BA6F21"/>
    <w:rsid w:val="00BB35A6"/>
    <w:rsid w:val="00BB6892"/>
    <w:rsid w:val="00BC28C6"/>
    <w:rsid w:val="00BC29D2"/>
    <w:rsid w:val="00BC4883"/>
    <w:rsid w:val="00BC648D"/>
    <w:rsid w:val="00BC7853"/>
    <w:rsid w:val="00BD2BFB"/>
    <w:rsid w:val="00BD3688"/>
    <w:rsid w:val="00BE021A"/>
    <w:rsid w:val="00BE0C19"/>
    <w:rsid w:val="00BE1D7C"/>
    <w:rsid w:val="00BE1FE0"/>
    <w:rsid w:val="00BE210A"/>
    <w:rsid w:val="00BE3D70"/>
    <w:rsid w:val="00BF64C7"/>
    <w:rsid w:val="00BF6E09"/>
    <w:rsid w:val="00C0254D"/>
    <w:rsid w:val="00C16160"/>
    <w:rsid w:val="00C203BD"/>
    <w:rsid w:val="00C22A7D"/>
    <w:rsid w:val="00C31E7F"/>
    <w:rsid w:val="00C34C30"/>
    <w:rsid w:val="00C50686"/>
    <w:rsid w:val="00C5569E"/>
    <w:rsid w:val="00C563EF"/>
    <w:rsid w:val="00C60A40"/>
    <w:rsid w:val="00C616CB"/>
    <w:rsid w:val="00C646D3"/>
    <w:rsid w:val="00C65FA3"/>
    <w:rsid w:val="00C67D63"/>
    <w:rsid w:val="00C745AD"/>
    <w:rsid w:val="00C82121"/>
    <w:rsid w:val="00C82D0D"/>
    <w:rsid w:val="00C85E81"/>
    <w:rsid w:val="00C95A8B"/>
    <w:rsid w:val="00CA6E4E"/>
    <w:rsid w:val="00CA709C"/>
    <w:rsid w:val="00CB4D7E"/>
    <w:rsid w:val="00CC3BC3"/>
    <w:rsid w:val="00CD365B"/>
    <w:rsid w:val="00CE0166"/>
    <w:rsid w:val="00CE272E"/>
    <w:rsid w:val="00CE7E07"/>
    <w:rsid w:val="00CF251A"/>
    <w:rsid w:val="00CF2B35"/>
    <w:rsid w:val="00CF2F48"/>
    <w:rsid w:val="00CF36BB"/>
    <w:rsid w:val="00CF4E05"/>
    <w:rsid w:val="00CF5EB9"/>
    <w:rsid w:val="00D0345D"/>
    <w:rsid w:val="00D118EA"/>
    <w:rsid w:val="00D11DDC"/>
    <w:rsid w:val="00D12238"/>
    <w:rsid w:val="00D12E4B"/>
    <w:rsid w:val="00D16611"/>
    <w:rsid w:val="00D22B18"/>
    <w:rsid w:val="00D25AAC"/>
    <w:rsid w:val="00D26FFD"/>
    <w:rsid w:val="00D33C7A"/>
    <w:rsid w:val="00D348C8"/>
    <w:rsid w:val="00D35CF5"/>
    <w:rsid w:val="00D45425"/>
    <w:rsid w:val="00D532BA"/>
    <w:rsid w:val="00D55A76"/>
    <w:rsid w:val="00D57C03"/>
    <w:rsid w:val="00D62E1C"/>
    <w:rsid w:val="00D64DDC"/>
    <w:rsid w:val="00D72796"/>
    <w:rsid w:val="00D811D0"/>
    <w:rsid w:val="00D8182C"/>
    <w:rsid w:val="00D87184"/>
    <w:rsid w:val="00D90CEF"/>
    <w:rsid w:val="00D9610B"/>
    <w:rsid w:val="00DA39E9"/>
    <w:rsid w:val="00DB0912"/>
    <w:rsid w:val="00DB1A57"/>
    <w:rsid w:val="00DB64DC"/>
    <w:rsid w:val="00DB7840"/>
    <w:rsid w:val="00DC0195"/>
    <w:rsid w:val="00DC06FD"/>
    <w:rsid w:val="00DC19BE"/>
    <w:rsid w:val="00DD7C9A"/>
    <w:rsid w:val="00DE2653"/>
    <w:rsid w:val="00DE66D4"/>
    <w:rsid w:val="00DF1D41"/>
    <w:rsid w:val="00DF2288"/>
    <w:rsid w:val="00DF3072"/>
    <w:rsid w:val="00DF4A68"/>
    <w:rsid w:val="00E01B91"/>
    <w:rsid w:val="00E02124"/>
    <w:rsid w:val="00E054EE"/>
    <w:rsid w:val="00E07947"/>
    <w:rsid w:val="00E10C1F"/>
    <w:rsid w:val="00E13CCA"/>
    <w:rsid w:val="00E1407C"/>
    <w:rsid w:val="00E15B46"/>
    <w:rsid w:val="00E226EF"/>
    <w:rsid w:val="00E25372"/>
    <w:rsid w:val="00E34943"/>
    <w:rsid w:val="00E3614F"/>
    <w:rsid w:val="00E5120A"/>
    <w:rsid w:val="00E5429D"/>
    <w:rsid w:val="00E54F07"/>
    <w:rsid w:val="00E55177"/>
    <w:rsid w:val="00E6156F"/>
    <w:rsid w:val="00E676BE"/>
    <w:rsid w:val="00E67C4C"/>
    <w:rsid w:val="00E67F0B"/>
    <w:rsid w:val="00E715E8"/>
    <w:rsid w:val="00E731C2"/>
    <w:rsid w:val="00E74A6F"/>
    <w:rsid w:val="00E82478"/>
    <w:rsid w:val="00E83FDF"/>
    <w:rsid w:val="00E94AE7"/>
    <w:rsid w:val="00E972E2"/>
    <w:rsid w:val="00EA3166"/>
    <w:rsid w:val="00EA51CD"/>
    <w:rsid w:val="00EB10F5"/>
    <w:rsid w:val="00EB67B2"/>
    <w:rsid w:val="00EB6A74"/>
    <w:rsid w:val="00EC0019"/>
    <w:rsid w:val="00EC0470"/>
    <w:rsid w:val="00EC1D0C"/>
    <w:rsid w:val="00ED5845"/>
    <w:rsid w:val="00EE0FF2"/>
    <w:rsid w:val="00EE3245"/>
    <w:rsid w:val="00EE64E6"/>
    <w:rsid w:val="00EF0C39"/>
    <w:rsid w:val="00EF4AAF"/>
    <w:rsid w:val="00EF7367"/>
    <w:rsid w:val="00EF7DA5"/>
    <w:rsid w:val="00F03D7D"/>
    <w:rsid w:val="00F10D14"/>
    <w:rsid w:val="00F16B11"/>
    <w:rsid w:val="00F17FF9"/>
    <w:rsid w:val="00F200F9"/>
    <w:rsid w:val="00F24CA5"/>
    <w:rsid w:val="00F337AE"/>
    <w:rsid w:val="00F4003A"/>
    <w:rsid w:val="00F44198"/>
    <w:rsid w:val="00F4647B"/>
    <w:rsid w:val="00F5779F"/>
    <w:rsid w:val="00F60DBA"/>
    <w:rsid w:val="00F62CD4"/>
    <w:rsid w:val="00F70621"/>
    <w:rsid w:val="00F76000"/>
    <w:rsid w:val="00F77B5F"/>
    <w:rsid w:val="00F85B3F"/>
    <w:rsid w:val="00F91748"/>
    <w:rsid w:val="00F918EE"/>
    <w:rsid w:val="00FA498B"/>
    <w:rsid w:val="00FA4A17"/>
    <w:rsid w:val="00FA6623"/>
    <w:rsid w:val="00FB37EB"/>
    <w:rsid w:val="00FB4A69"/>
    <w:rsid w:val="00FB4E72"/>
    <w:rsid w:val="00FC5F25"/>
    <w:rsid w:val="00FD0018"/>
    <w:rsid w:val="00FD7244"/>
    <w:rsid w:val="00FD7ACA"/>
    <w:rsid w:val="00FE23B0"/>
    <w:rsid w:val="00FE6397"/>
    <w:rsid w:val="00FF5931"/>
    <w:rsid w:val="00FF7E56"/>
    <w:rsid w:val="076F41F1"/>
    <w:rsid w:val="08A45B61"/>
    <w:rsid w:val="0C62D660"/>
    <w:rsid w:val="10B09C36"/>
    <w:rsid w:val="10F772B8"/>
    <w:rsid w:val="12B549C6"/>
    <w:rsid w:val="1895E4A9"/>
    <w:rsid w:val="1A5FC297"/>
    <w:rsid w:val="1B12CECB"/>
    <w:rsid w:val="255C0579"/>
    <w:rsid w:val="25C500DF"/>
    <w:rsid w:val="2AD0519E"/>
    <w:rsid w:val="2BBFC52C"/>
    <w:rsid w:val="33EE33F2"/>
    <w:rsid w:val="35AA6F71"/>
    <w:rsid w:val="39C0983A"/>
    <w:rsid w:val="46B5BF65"/>
    <w:rsid w:val="50421017"/>
    <w:rsid w:val="51DDE078"/>
    <w:rsid w:val="5A61EECD"/>
    <w:rsid w:val="5B2FD40B"/>
    <w:rsid w:val="5DBDC2B0"/>
    <w:rsid w:val="5F23463A"/>
    <w:rsid w:val="5FA10C64"/>
    <w:rsid w:val="74DD2318"/>
    <w:rsid w:val="75ADFF6C"/>
    <w:rsid w:val="7D91DF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9A42DC"/>
  <w14:defaultImageDpi w14:val="300"/>
  <w15:docId w15:val="{E9925ECF-6559-4D29-857F-51E4A808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124"/>
    <w:pPr>
      <w:tabs>
        <w:tab w:val="center" w:pos="4320"/>
        <w:tab w:val="right" w:pos="8640"/>
      </w:tabs>
    </w:pPr>
  </w:style>
  <w:style w:type="character" w:customStyle="1" w:styleId="HeaderChar">
    <w:name w:val="Header Char"/>
    <w:basedOn w:val="DefaultParagraphFont"/>
    <w:link w:val="Header"/>
    <w:uiPriority w:val="99"/>
    <w:rsid w:val="00247124"/>
    <w:rPr>
      <w:lang w:val="en-AU"/>
    </w:rPr>
  </w:style>
  <w:style w:type="paragraph" w:styleId="Footer">
    <w:name w:val="footer"/>
    <w:basedOn w:val="Normal"/>
    <w:link w:val="FooterChar"/>
    <w:uiPriority w:val="99"/>
    <w:unhideWhenUsed/>
    <w:rsid w:val="00247124"/>
    <w:pPr>
      <w:tabs>
        <w:tab w:val="center" w:pos="4320"/>
        <w:tab w:val="right" w:pos="8640"/>
      </w:tabs>
    </w:pPr>
  </w:style>
  <w:style w:type="character" w:customStyle="1" w:styleId="FooterChar">
    <w:name w:val="Footer Char"/>
    <w:basedOn w:val="DefaultParagraphFont"/>
    <w:link w:val="Footer"/>
    <w:uiPriority w:val="99"/>
    <w:rsid w:val="00247124"/>
    <w:rPr>
      <w:lang w:val="en-AU"/>
    </w:rPr>
  </w:style>
  <w:style w:type="paragraph" w:styleId="BalloonText">
    <w:name w:val="Balloon Text"/>
    <w:basedOn w:val="Normal"/>
    <w:link w:val="BalloonTextChar"/>
    <w:uiPriority w:val="99"/>
    <w:semiHidden/>
    <w:unhideWhenUsed/>
    <w:rsid w:val="002471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7124"/>
    <w:rPr>
      <w:rFonts w:ascii="Lucida Grande" w:hAnsi="Lucida Grande" w:cs="Lucida Grande"/>
      <w:sz w:val="18"/>
      <w:szCs w:val="18"/>
      <w:lang w:val="en-AU"/>
    </w:rPr>
  </w:style>
  <w:style w:type="paragraph" w:styleId="ListParagraph">
    <w:name w:val="List Paragraph"/>
    <w:basedOn w:val="Normal"/>
    <w:uiPriority w:val="34"/>
    <w:qFormat/>
    <w:rsid w:val="00247124"/>
    <w:pPr>
      <w:ind w:left="720"/>
      <w:contextualSpacing/>
    </w:pPr>
  </w:style>
  <w:style w:type="paragraph" w:styleId="NormalWeb">
    <w:name w:val="Normal (Web)"/>
    <w:basedOn w:val="Normal"/>
    <w:uiPriority w:val="99"/>
    <w:unhideWhenUsed/>
    <w:rsid w:val="003D4F1A"/>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E10C1F"/>
    <w:rPr>
      <w:sz w:val="18"/>
      <w:szCs w:val="18"/>
    </w:rPr>
  </w:style>
  <w:style w:type="paragraph" w:styleId="CommentText">
    <w:name w:val="annotation text"/>
    <w:basedOn w:val="Normal"/>
    <w:link w:val="CommentTextChar"/>
    <w:uiPriority w:val="99"/>
    <w:semiHidden/>
    <w:unhideWhenUsed/>
    <w:rsid w:val="00E10C1F"/>
  </w:style>
  <w:style w:type="character" w:customStyle="1" w:styleId="CommentTextChar">
    <w:name w:val="Comment Text Char"/>
    <w:basedOn w:val="DefaultParagraphFont"/>
    <w:link w:val="CommentText"/>
    <w:uiPriority w:val="99"/>
    <w:semiHidden/>
    <w:rsid w:val="00E10C1F"/>
    <w:rPr>
      <w:lang w:val="en-AU"/>
    </w:rPr>
  </w:style>
  <w:style w:type="paragraph" w:styleId="CommentSubject">
    <w:name w:val="annotation subject"/>
    <w:basedOn w:val="CommentText"/>
    <w:next w:val="CommentText"/>
    <w:link w:val="CommentSubjectChar"/>
    <w:uiPriority w:val="99"/>
    <w:semiHidden/>
    <w:unhideWhenUsed/>
    <w:rsid w:val="00E10C1F"/>
    <w:rPr>
      <w:b/>
      <w:bCs/>
      <w:sz w:val="20"/>
      <w:szCs w:val="20"/>
    </w:rPr>
  </w:style>
  <w:style w:type="character" w:customStyle="1" w:styleId="CommentSubjectChar">
    <w:name w:val="Comment Subject Char"/>
    <w:basedOn w:val="CommentTextChar"/>
    <w:link w:val="CommentSubject"/>
    <w:uiPriority w:val="99"/>
    <w:semiHidden/>
    <w:rsid w:val="00E10C1F"/>
    <w:rPr>
      <w:b/>
      <w:bCs/>
      <w:sz w:val="20"/>
      <w:szCs w:val="20"/>
      <w:lang w:val="en-AU"/>
    </w:rPr>
  </w:style>
  <w:style w:type="character" w:styleId="PlaceholderText">
    <w:name w:val="Placeholder Text"/>
    <w:basedOn w:val="DefaultParagraphFont"/>
    <w:uiPriority w:val="99"/>
    <w:semiHidden/>
    <w:rsid w:val="00091E8C"/>
    <w:rPr>
      <w:color w:val="808080"/>
    </w:rPr>
  </w:style>
  <w:style w:type="character" w:styleId="PageNumber">
    <w:name w:val="page number"/>
    <w:basedOn w:val="DefaultParagraphFont"/>
    <w:uiPriority w:val="99"/>
    <w:semiHidden/>
    <w:unhideWhenUsed/>
    <w:rsid w:val="00196262"/>
  </w:style>
  <w:style w:type="table" w:styleId="TableGrid">
    <w:name w:val="Table Grid"/>
    <w:basedOn w:val="TableNormal"/>
    <w:uiPriority w:val="59"/>
    <w:rsid w:val="00E83FDF"/>
    <w:pPr>
      <w:jc w:val="center"/>
    </w:pPr>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98B"/>
    <w:rPr>
      <w:color w:val="660000" w:themeColor="hyperlink"/>
      <w:u w:val="single"/>
    </w:rPr>
  </w:style>
  <w:style w:type="character" w:styleId="UnresolvedMention">
    <w:name w:val="Unresolved Mention"/>
    <w:basedOn w:val="DefaultParagraphFont"/>
    <w:uiPriority w:val="99"/>
    <w:semiHidden/>
    <w:unhideWhenUsed/>
    <w:rsid w:val="00FA498B"/>
    <w:rPr>
      <w:color w:val="808080"/>
      <w:shd w:val="clear" w:color="auto" w:fill="E6E6E6"/>
    </w:rPr>
  </w:style>
  <w:style w:type="paragraph" w:styleId="BodyText">
    <w:name w:val="Body Text"/>
    <w:basedOn w:val="Normal"/>
    <w:link w:val="BodyTextChar"/>
    <w:uiPriority w:val="1"/>
    <w:qFormat/>
    <w:rsid w:val="00AC1106"/>
    <w:pPr>
      <w:widowControl w:val="0"/>
      <w:autoSpaceDE w:val="0"/>
      <w:autoSpaceDN w:val="0"/>
    </w:pPr>
    <w:rPr>
      <w:rFonts w:ascii="Arial" w:eastAsia="Arial" w:hAnsi="Arial" w:cs="Arial"/>
      <w:sz w:val="22"/>
      <w:szCs w:val="22"/>
      <w:lang w:val="en-GB" w:eastAsia="en-GB" w:bidi="en-GB"/>
    </w:rPr>
  </w:style>
  <w:style w:type="character" w:customStyle="1" w:styleId="BodyTextChar">
    <w:name w:val="Body Text Char"/>
    <w:basedOn w:val="DefaultParagraphFont"/>
    <w:link w:val="BodyText"/>
    <w:uiPriority w:val="1"/>
    <w:rsid w:val="00AC1106"/>
    <w:rPr>
      <w:rFonts w:ascii="Arial" w:eastAsia="Arial" w:hAnsi="Arial" w:cs="Arial"/>
      <w:sz w:val="22"/>
      <w:szCs w:val="22"/>
      <w:lang w:val="en-GB" w:eastAsia="en-GB" w:bidi="en-GB"/>
    </w:rPr>
  </w:style>
  <w:style w:type="paragraph" w:customStyle="1" w:styleId="Default">
    <w:name w:val="Default"/>
    <w:rsid w:val="00EC0470"/>
    <w:pPr>
      <w:autoSpaceDE w:val="0"/>
      <w:autoSpaceDN w:val="0"/>
      <w:adjustRightInd w:val="0"/>
    </w:pPr>
    <w:rPr>
      <w:rFonts w:ascii="Tahoma" w:hAnsi="Tahoma" w:cs="Tahoma"/>
      <w:color w:val="000000"/>
      <w:lang w:val="en-AU"/>
    </w:rPr>
  </w:style>
  <w:style w:type="paragraph" w:customStyle="1" w:styleId="p1">
    <w:name w:val="p1"/>
    <w:basedOn w:val="Normal"/>
    <w:rsid w:val="00FD7ACA"/>
    <w:rPr>
      <w:rFonts w:ascii="Tahoma" w:eastAsia="Times New Roman" w:hAnsi="Tahoma" w:cs="Tahoma"/>
      <w:color w:val="000000"/>
      <w:sz w:val="18"/>
      <w:szCs w:val="18"/>
      <w:lang w:eastAsia="en-GB"/>
    </w:rPr>
  </w:style>
  <w:style w:type="character" w:customStyle="1" w:styleId="s1">
    <w:name w:val="s1"/>
    <w:basedOn w:val="DefaultParagraphFont"/>
    <w:rsid w:val="00FD7ACA"/>
    <w:rPr>
      <w:rFonts w:ascii="Helvetica" w:hAnsi="Helvetica" w:hint="default"/>
      <w:sz w:val="18"/>
      <w:szCs w:val="18"/>
    </w:rPr>
  </w:style>
  <w:style w:type="character" w:styleId="FollowedHyperlink">
    <w:name w:val="FollowedHyperlink"/>
    <w:basedOn w:val="DefaultParagraphFont"/>
    <w:uiPriority w:val="99"/>
    <w:semiHidden/>
    <w:unhideWhenUsed/>
    <w:rsid w:val="008F2441"/>
    <w:rPr>
      <w:color w:val="CC3300" w:themeColor="followedHyperlink"/>
      <w:u w:val="single"/>
    </w:rPr>
  </w:style>
  <w:style w:type="character" w:customStyle="1" w:styleId="apple-converted-space">
    <w:name w:val="apple-converted-space"/>
    <w:basedOn w:val="DefaultParagraphFont"/>
    <w:rsid w:val="008C5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6307">
      <w:bodyDiv w:val="1"/>
      <w:marLeft w:val="0"/>
      <w:marRight w:val="0"/>
      <w:marTop w:val="0"/>
      <w:marBottom w:val="0"/>
      <w:divBdr>
        <w:top w:val="none" w:sz="0" w:space="0" w:color="auto"/>
        <w:left w:val="none" w:sz="0" w:space="0" w:color="auto"/>
        <w:bottom w:val="none" w:sz="0" w:space="0" w:color="auto"/>
        <w:right w:val="none" w:sz="0" w:space="0" w:color="auto"/>
      </w:divBdr>
      <w:divsChild>
        <w:div w:id="2008360589">
          <w:marLeft w:val="0"/>
          <w:marRight w:val="0"/>
          <w:marTop w:val="0"/>
          <w:marBottom w:val="0"/>
          <w:divBdr>
            <w:top w:val="none" w:sz="0" w:space="0" w:color="auto"/>
            <w:left w:val="none" w:sz="0" w:space="0" w:color="auto"/>
            <w:bottom w:val="none" w:sz="0" w:space="0" w:color="auto"/>
            <w:right w:val="none" w:sz="0" w:space="0" w:color="auto"/>
          </w:divBdr>
          <w:divsChild>
            <w:div w:id="883643344">
              <w:marLeft w:val="0"/>
              <w:marRight w:val="0"/>
              <w:marTop w:val="0"/>
              <w:marBottom w:val="0"/>
              <w:divBdr>
                <w:top w:val="none" w:sz="0" w:space="0" w:color="auto"/>
                <w:left w:val="none" w:sz="0" w:space="0" w:color="auto"/>
                <w:bottom w:val="none" w:sz="0" w:space="0" w:color="auto"/>
                <w:right w:val="none" w:sz="0" w:space="0" w:color="auto"/>
              </w:divBdr>
              <w:divsChild>
                <w:div w:id="1613901602">
                  <w:marLeft w:val="0"/>
                  <w:marRight w:val="0"/>
                  <w:marTop w:val="0"/>
                  <w:marBottom w:val="0"/>
                  <w:divBdr>
                    <w:top w:val="none" w:sz="0" w:space="0" w:color="auto"/>
                    <w:left w:val="none" w:sz="0" w:space="0" w:color="auto"/>
                    <w:bottom w:val="none" w:sz="0" w:space="0" w:color="auto"/>
                    <w:right w:val="none" w:sz="0" w:space="0" w:color="auto"/>
                  </w:divBdr>
                  <w:divsChild>
                    <w:div w:id="18924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547009">
      <w:bodyDiv w:val="1"/>
      <w:marLeft w:val="0"/>
      <w:marRight w:val="0"/>
      <w:marTop w:val="0"/>
      <w:marBottom w:val="0"/>
      <w:divBdr>
        <w:top w:val="none" w:sz="0" w:space="0" w:color="auto"/>
        <w:left w:val="none" w:sz="0" w:space="0" w:color="auto"/>
        <w:bottom w:val="none" w:sz="0" w:space="0" w:color="auto"/>
        <w:right w:val="none" w:sz="0" w:space="0" w:color="auto"/>
      </w:divBdr>
      <w:divsChild>
        <w:div w:id="1465392364">
          <w:marLeft w:val="0"/>
          <w:marRight w:val="0"/>
          <w:marTop w:val="0"/>
          <w:marBottom w:val="0"/>
          <w:divBdr>
            <w:top w:val="none" w:sz="0" w:space="0" w:color="auto"/>
            <w:left w:val="none" w:sz="0" w:space="0" w:color="auto"/>
            <w:bottom w:val="none" w:sz="0" w:space="0" w:color="auto"/>
            <w:right w:val="none" w:sz="0" w:space="0" w:color="auto"/>
          </w:divBdr>
          <w:divsChild>
            <w:div w:id="632562796">
              <w:marLeft w:val="0"/>
              <w:marRight w:val="0"/>
              <w:marTop w:val="0"/>
              <w:marBottom w:val="0"/>
              <w:divBdr>
                <w:top w:val="none" w:sz="0" w:space="0" w:color="auto"/>
                <w:left w:val="none" w:sz="0" w:space="0" w:color="auto"/>
                <w:bottom w:val="none" w:sz="0" w:space="0" w:color="auto"/>
                <w:right w:val="none" w:sz="0" w:space="0" w:color="auto"/>
              </w:divBdr>
              <w:divsChild>
                <w:div w:id="944115330">
                  <w:marLeft w:val="0"/>
                  <w:marRight w:val="0"/>
                  <w:marTop w:val="0"/>
                  <w:marBottom w:val="0"/>
                  <w:divBdr>
                    <w:top w:val="none" w:sz="0" w:space="0" w:color="auto"/>
                    <w:left w:val="none" w:sz="0" w:space="0" w:color="auto"/>
                    <w:bottom w:val="none" w:sz="0" w:space="0" w:color="auto"/>
                    <w:right w:val="none" w:sz="0" w:space="0" w:color="auto"/>
                  </w:divBdr>
                  <w:divsChild>
                    <w:div w:id="40561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291584">
      <w:bodyDiv w:val="1"/>
      <w:marLeft w:val="0"/>
      <w:marRight w:val="0"/>
      <w:marTop w:val="0"/>
      <w:marBottom w:val="0"/>
      <w:divBdr>
        <w:top w:val="none" w:sz="0" w:space="0" w:color="auto"/>
        <w:left w:val="none" w:sz="0" w:space="0" w:color="auto"/>
        <w:bottom w:val="none" w:sz="0" w:space="0" w:color="auto"/>
        <w:right w:val="none" w:sz="0" w:space="0" w:color="auto"/>
      </w:divBdr>
    </w:div>
    <w:div w:id="1793133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mybcecatholicedu.sharepoint.com/policies-and-procedures/ResourceStore/Exclusion%20procedure.pdf?csf=1&amp;e=3JQkUL&amp;cid=5f51d06b-7979-4740-897b-24a8614e1d4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safety.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mybcecatholicedu.sharepoint.com/policies-and-procedures/ResourceStore/Suspension%20procedure.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bcecatholicedu.sharepoint.com/policies-and-procedures/ResourceStore/Detention%20procedure.pdf" TargetMode="External"/><Relationship Id="rId20" Type="http://schemas.openxmlformats.org/officeDocument/2006/relationships/hyperlink" Target="https://bullyingnoway.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5" Type="http://schemas.openxmlformats.org/officeDocument/2006/relationships/customXml" Target="../customXml/item5.xml"/><Relationship Id="rId15" Type="http://schemas.openxmlformats.org/officeDocument/2006/relationships/hyperlink" Target="http://www.acara.edu.au"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SchoolProPer@bne.catholic.edu.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BCEO Variation">
  <a:themeElements>
    <a:clrScheme name="BCEO Colours">
      <a:dk1>
        <a:sysClr val="windowText" lastClr="000000"/>
      </a:dk1>
      <a:lt1>
        <a:sysClr val="window" lastClr="FFFFFF"/>
      </a:lt1>
      <a:dk2>
        <a:srgbClr val="252731"/>
      </a:dk2>
      <a:lt2>
        <a:srgbClr val="EAE7E4"/>
      </a:lt2>
      <a:accent1>
        <a:srgbClr val="B50E20"/>
      </a:accent1>
      <a:accent2>
        <a:srgbClr val="EEA420"/>
      </a:accent2>
      <a:accent3>
        <a:srgbClr val="81C7CC"/>
      </a:accent3>
      <a:accent4>
        <a:srgbClr val="ABCB2A"/>
      </a:accent4>
      <a:accent5>
        <a:srgbClr val="00315E"/>
      </a:accent5>
      <a:accent6>
        <a:srgbClr val="333333"/>
      </a:accent6>
      <a:hlink>
        <a:srgbClr val="660000"/>
      </a:hlink>
      <a:folHlink>
        <a:srgbClr val="CC3300"/>
      </a:folHlink>
    </a:clrScheme>
    <a:fontScheme name="Spectrum">
      <a:majorFont>
        <a:latin typeface="Corbel"/>
        <a:ea typeface=""/>
        <a:cs typeface=""/>
        <a:font script="Jpan" typeface="ＭＳ ゴシック"/>
        <a:font script="Hans" typeface="宋体"/>
        <a:font script="Hant" typeface="新細明體"/>
      </a:majorFont>
      <a:minorFont>
        <a:latin typeface="Calibri"/>
        <a:ea typeface=""/>
        <a:cs typeface=""/>
        <a:font script="Jpan" typeface="ＭＳ ゴシック"/>
        <a:font script="Hans" typeface="宋体"/>
        <a:font script="Hant" typeface="新細明體"/>
      </a:minorFont>
    </a:fontScheme>
    <a:fmtScheme name="Spectrum">
      <a:fillStyleLst>
        <a:solidFill>
          <a:schemeClr val="phClr"/>
        </a:solidFill>
        <a:gradFill rotWithShape="1">
          <a:gsLst>
            <a:gs pos="0">
              <a:schemeClr val="phClr">
                <a:tint val="100000"/>
                <a:shade val="70000"/>
                <a:satMod val="150000"/>
              </a:schemeClr>
            </a:gs>
            <a:gs pos="100000">
              <a:schemeClr val="phClr">
                <a:tint val="95000"/>
                <a:satMod val="150000"/>
              </a:schemeClr>
            </a:gs>
          </a:gsLst>
          <a:lin ang="16200000" scaled="1"/>
        </a:gradFill>
        <a:gradFill rotWithShape="1">
          <a:gsLst>
            <a:gs pos="0">
              <a:schemeClr val="phClr">
                <a:tint val="95000"/>
                <a:shade val="70000"/>
                <a:satMod val="150000"/>
              </a:schemeClr>
            </a:gs>
            <a:gs pos="100000">
              <a:schemeClr val="phClr">
                <a:tint val="100000"/>
                <a:shade val="100000"/>
                <a:satMod val="150000"/>
              </a:schemeClr>
            </a:gs>
          </a:gsLst>
          <a:lin ang="16200000" scaled="0"/>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6600000" sx="101000" sy="101000" rotWithShape="0">
              <a:srgbClr val="000000">
                <a:alpha val="75000"/>
              </a:srgbClr>
            </a:outerShdw>
          </a:effectLst>
        </a:effectStyle>
        <a:effectStyle>
          <a:effectLst>
            <a:outerShdw blurRad="50800" dir="5400000" sx="105000" sy="105000" algn="ctr" rotWithShape="0">
              <a:srgbClr val="000000">
                <a:alpha val="40000"/>
              </a:srgbClr>
            </a:outerShdw>
          </a:effectLst>
          <a:scene3d>
            <a:camera prst="orthographicFront">
              <a:rot lat="0" lon="0" rev="0"/>
            </a:camera>
            <a:lightRig rig="balanced" dir="t">
              <a:rot lat="0" lon="0" rev="4800000"/>
            </a:lightRig>
          </a:scene3d>
          <a:sp3d prstMaterial="matte">
            <a:bevelT w="63500" h="50800" prst="ang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2026-01-28T00:00:00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Policy and Procedure Document" ma:contentTypeID="0x0101003656649BF2BE284A92DBA0DE3982605201008392B1E6C5BB7C41A0C8BF6817C5B74F" ma:contentTypeVersion="85" ma:contentTypeDescription="" ma:contentTypeScope="" ma:versionID="b0f0ad66f4c7594b1c93fe5eaa99cd3b">
  <xsd:schema xmlns:xsd="http://www.w3.org/2001/XMLSchema" xmlns:xs="http://www.w3.org/2001/XMLSchema" xmlns:p="http://schemas.microsoft.com/office/2006/metadata/properties" xmlns:ns1="http://schemas.microsoft.com/sharepoint/v3" xmlns:ns2="7e36b419-e51a-4c01-98c8-181c8452de15" xmlns:ns3="84e8cae8-7e35-4365-95fd-14efc6e2f9f5" xmlns:ns4="45f5164d-88f1-48a7-a219-6b67ea53ce63" targetNamespace="http://schemas.microsoft.com/office/2006/metadata/properties" ma:root="true" ma:fieldsID="322aefa24cd65ae5eeffaf995d1a35e1" ns1:_="" ns2:_="" ns3:_="" ns4:_="">
    <xsd:import namespace="http://schemas.microsoft.com/sharepoint/v3"/>
    <xsd:import namespace="7e36b419-e51a-4c01-98c8-181c8452de15"/>
    <xsd:import namespace="84e8cae8-7e35-4365-95fd-14efc6e2f9f5"/>
    <xsd:import namespace="45f5164d-88f1-48a7-a219-6b67ea53ce63"/>
    <xsd:element name="properties">
      <xsd:complexType>
        <xsd:sequence>
          <xsd:element name="documentManagement">
            <xsd:complexType>
              <xsd:all>
                <xsd:element ref="ns2:Published_x0020_Date" minOccurs="0"/>
                <xsd:element ref="ns2:Review_x0020_Date" minOccurs="0"/>
                <xsd:element ref="ns3:Jurisdiction" minOccurs="0"/>
                <xsd:element ref="ns3:NSSAB" minOccurs="0"/>
                <xsd:element ref="ns2:BCEOwner" minOccurs="0"/>
                <xsd:element ref="ns2:Current_x0020_Policy" minOccurs="0"/>
                <xsd:element ref="ns2:Document_x0020_Type" minOccurs="0"/>
                <xsd:element ref="ns2:Target_x0020_Audience" minOccurs="0"/>
                <xsd:element ref="ns4:SpireArchived" minOccurs="0"/>
                <xsd:element ref="ns1:_ExtendedDescription" minOccurs="0"/>
                <xsd:element ref="ns3:MediaServiceSearchProperties" minOccurs="0"/>
                <xsd:element ref="ns3:MediaServiceObjectDetectorVersions" minOccurs="0"/>
                <xsd:element ref="ns2:TaxCatchAll" minOccurs="0"/>
                <xsd:element ref="ns2:l9d84a852c244287a7ef22c97c3d789b" minOccurs="0"/>
                <xsd:element ref="ns2:TaxKeywordTaxHTField" minOccurs="0"/>
                <xsd:element ref="ns2:TaxCatchAllLabel" minOccurs="0"/>
                <xsd:element ref="ns2:BCEDepartmentTaxHTField0" minOccurs="0"/>
                <xsd:element ref="ns2:BCSTaxHTField0" minOccurs="0"/>
                <xsd:element ref="ns2:Discussion" minOccurs="0"/>
                <xsd:element ref="ns2:PhysicalFileNumber"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6" nillable="true" ma:displayName="Description" ma:internalName="_Extended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36b419-e51a-4c01-98c8-181c8452de15" elementFormDefault="qualified">
    <xsd:import namespace="http://schemas.microsoft.com/office/2006/documentManagement/types"/>
    <xsd:import namespace="http://schemas.microsoft.com/office/infopath/2007/PartnerControls"/>
    <xsd:element name="Published_x0020_Date" ma:index="2" nillable="true" ma:displayName="Published Date" ma:format="DateOnly" ma:internalName="Published_x0020_Date" ma:readOnly="false">
      <xsd:simpleType>
        <xsd:restriction base="dms:DateTime"/>
      </xsd:simpleType>
    </xsd:element>
    <xsd:element name="Review_x0020_Date" ma:index="3" nillable="true" ma:displayName="Review date" ma:format="DateOnly" ma:internalName="Review_x0020_Date" ma:readOnly="false">
      <xsd:simpleType>
        <xsd:restriction base="dms:DateTime"/>
      </xsd:simpleType>
    </xsd:element>
    <xsd:element name="BCEOwner" ma:index="6" nillable="true" ma:displayName="BCE Owner" ma:SearchPeopleOnly="false" ma:SharePointGroup="0" ma:internalName="BC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urrent_x0020_Policy" ma:index="10" nillable="true" ma:displayName="Current Policy" ma:default="1" ma:internalName="Current_x0020_Policy" ma:readOnly="false">
      <xsd:simpleType>
        <xsd:restriction base="dms:Boolean"/>
      </xsd:simpleType>
    </xsd:element>
    <xsd:element name="Document_x0020_Type" ma:index="11" nillable="true" ma:displayName="Document Type" ma:format="Dropdown" ma:internalName="Document_x0020_Type" ma:readOnly="false">
      <xsd:simpleType>
        <xsd:restriction base="dms:Choice">
          <xsd:enumeration value="Fact Sheet"/>
          <xsd:enumeration value="Form"/>
          <xsd:enumeration value="Frameworks"/>
          <xsd:enumeration value="Guidelines"/>
          <xsd:enumeration value="Policy"/>
          <xsd:enumeration value="Position paper"/>
          <xsd:enumeration value="Position statement"/>
          <xsd:enumeration value="Procedure"/>
          <xsd:enumeration value="Regulation"/>
          <xsd:enumeration value="Template"/>
          <xsd:enumeration value="Toolkit"/>
          <xsd:enumeration value="Other"/>
          <xsd:enumeration value="Update Required"/>
        </xsd:restriction>
      </xsd:simpleType>
    </xsd:element>
    <xsd:element name="Target_x0020_Audience" ma:index="14" nillable="true" ma:displayName="Target Audience" ma:default="All BCEO and School Staff" ma:format="Dropdown" ma:internalName="Target_x0020_Audience" ma:readOnly="false">
      <xsd:simpleType>
        <xsd:restriction base="dms:Choice">
          <xsd:enumeration value="All BCEO Staff"/>
          <xsd:enumeration value="All School Staff"/>
          <xsd:enumeration value="All BCEO and School Staff"/>
        </xsd:restriction>
      </xsd:simpleType>
    </xsd:element>
    <xsd:element name="TaxCatchAll" ma:index="24" nillable="true" ma:displayName="Taxonomy Catch All Column" ma:hidden="true" ma:list="{3abceb14-ccd2-4497-907b-1d14e161e33d}" ma:internalName="TaxCatchAll" ma:readOnly="false" ma:showField="CatchAllData" ma:web="7e36b419-e51a-4c01-98c8-181c8452de15">
      <xsd:complexType>
        <xsd:complexContent>
          <xsd:extension base="dms:MultiChoiceLookup">
            <xsd:sequence>
              <xsd:element name="Value" type="dms:Lookup" maxOccurs="unbounded" minOccurs="0" nillable="true"/>
            </xsd:sequence>
          </xsd:extension>
        </xsd:complexContent>
      </xsd:complexType>
    </xsd:element>
    <xsd:element name="l9d84a852c244287a7ef22c97c3d789b" ma:index="26" nillable="true" ma:taxonomy="true" ma:internalName="l9d84a852c244287a7ef22c97c3d789b" ma:taxonomyFieldName="User_x0020_Category" ma:displayName="User Category" ma:readOnly="false" ma:default="" ma:fieldId="{59d84a85-2c24-4287-a7ef-22c97c3d789b}" ma:taxonomyMulti="true" ma:sspId="9be28029-102c-4ab0-a6bc-168c843f2380" ma:termSetId="a2d74b21-2028-4b07-88ae-b67241eeec28" ma:anchorId="00000000-0000-0000-0000-000000000000" ma:open="false" ma:isKeyword="false">
      <xsd:complexType>
        <xsd:sequence>
          <xsd:element ref="pc:Terms" minOccurs="0" maxOccurs="1"/>
        </xsd:sequence>
      </xsd:complexType>
    </xsd:element>
    <xsd:element name="TaxKeywordTaxHTField" ma:index="27" nillable="true" ma:taxonomy="true" ma:internalName="TaxKeywordTaxHTField" ma:taxonomyFieldName="TaxKeyword" ma:displayName="Enterprise Keywords" ma:readOnly="false" ma:fieldId="{23f27201-bee3-471e-b2e7-b64fd8b7ca38}" ma:taxonomyMulti="true" ma:sspId="9be28029-102c-4ab0-a6bc-168c843f2380" ma:termSetId="00000000-0000-0000-0000-000000000000" ma:anchorId="00000000-0000-0000-0000-000000000000" ma:open="true" ma:isKeyword="true">
      <xsd:complexType>
        <xsd:sequence>
          <xsd:element ref="pc:Terms" minOccurs="0" maxOccurs="1"/>
        </xsd:sequence>
      </xsd:complexType>
    </xsd:element>
    <xsd:element name="TaxCatchAllLabel" ma:index="28" nillable="true" ma:displayName="Taxonomy Catch All Column1" ma:list="{3abceb14-ccd2-4497-907b-1d14e161e33d}" ma:internalName="TaxCatchAllLabel" ma:readOnly="false" ma:showField="CatchAllDataLabel" ma:web="7e36b419-e51a-4c01-98c8-181c8452de15">
      <xsd:complexType>
        <xsd:complexContent>
          <xsd:extension base="dms:MultiChoiceLookup">
            <xsd:sequence>
              <xsd:element name="Value" type="dms:Lookup" maxOccurs="unbounded" minOccurs="0" nillable="true"/>
            </xsd:sequence>
          </xsd:extension>
        </xsd:complexContent>
      </xsd:complexType>
    </xsd:element>
    <xsd:element name="BCEDepartmentTaxHTField0" ma:index="29" nillable="true" ma:taxonomy="true" ma:internalName="BCEDepartmentTaxHTField0" ma:taxonomyFieldName="BCEDepartment" ma:displayName="BCE Department" ma:readOnly="false" ma:default="" ma:fieldId="{01663a59-4435-49a1-bbc5-5233b6405753}" ma:sspId="9be28029-102c-4ab0-a6bc-168c843f2380" ma:termSetId="d905f613-0664-4d40-afd8-0f9d7baa5169" ma:anchorId="00000000-0000-0000-0000-000000000000" ma:open="false" ma:isKeyword="false">
      <xsd:complexType>
        <xsd:sequence>
          <xsd:element ref="pc:Terms" minOccurs="0" maxOccurs="1"/>
        </xsd:sequence>
      </xsd:complexType>
    </xsd:element>
    <xsd:element name="BCSTaxHTField0" ma:index="30" nillable="true" ma:taxonomy="true" ma:internalName="BCSTaxHTField0" ma:taxonomyFieldName="BCS" ma:displayName="BCS" ma:readOnly="false" ma:default="" ma:fieldId="{78ee36e7-3db2-493e-97eb-a58b149d5b6f}" ma:sspId="9be28029-102c-4ab0-a6bc-168c843f2380" ma:termSetId="0bb61752-b8c4-47d4-8d84-64d11ad48481" ma:anchorId="00000000-0000-0000-0000-000000000000" ma:open="false" ma:isKeyword="false">
      <xsd:complexType>
        <xsd:sequence>
          <xsd:element ref="pc:Terms" minOccurs="0" maxOccurs="1"/>
        </xsd:sequence>
      </xsd:complexType>
    </xsd:element>
    <xsd:element name="Discussion" ma:index="31" nillable="true" ma:displayName="Discussion" ma:internalName="Discussion" ma:readOnly="false">
      <xsd:simpleType>
        <xsd:restriction base="dms:Note">
          <xsd:maxLength value="255"/>
        </xsd:restriction>
      </xsd:simpleType>
    </xsd:element>
    <xsd:element name="PhysicalFileNumber" ma:index="32" nillable="true" ma:displayName="Physical file number" ma:internalName="PhysicalFileNumbe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e8cae8-7e35-4365-95fd-14efc6e2f9f5" elementFormDefault="qualified">
    <xsd:import namespace="http://schemas.microsoft.com/office/2006/documentManagement/types"/>
    <xsd:import namespace="http://schemas.microsoft.com/office/infopath/2007/PartnerControls"/>
    <xsd:element name="Jurisdiction" ma:index="4" nillable="true" ma:displayName="Jurisdiction" ma:format="RadioButtons" ma:internalName="Jurisdiction" ma:readOnly="false">
      <xsd:simpleType>
        <xsd:restriction base="dms:Choice">
          <xsd:enumeration value="AoB"/>
          <xsd:enumeration value="BCE"/>
        </xsd:restriction>
      </xsd:simpleType>
    </xsd:element>
    <xsd:element name="NSSAB" ma:index="5" nillable="true" ma:displayName="NSSAB" ma:format="RadioButtons" ma:internalName="NSSAB" ma:readOnly="false">
      <xsd:simpleType>
        <xsd:restriction base="dms:Choice">
          <xsd:enumeration value="Yes"/>
          <xsd:enumeration value="No"/>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Metadata" ma:index="33" nillable="true" ma:displayName="MediaServiceMetadata" ma:description="" ma:hidden="true" ma:internalName="MediaServiceMetadata" ma:readOnly="true">
      <xsd:simpleType>
        <xsd:restriction base="dms:Note"/>
      </xsd:simpleType>
    </xsd:element>
    <xsd:element name="MediaServiceFastMetadata" ma:index="34"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f5164d-88f1-48a7-a219-6b67ea53ce63" elementFormDefault="qualified">
    <xsd:import namespace="http://schemas.microsoft.com/office/2006/documentManagement/types"/>
    <xsd:import namespace="http://schemas.microsoft.com/office/infopath/2007/PartnerControls"/>
    <xsd:element name="SpireArchived" ma:index="15" nillable="true" ma:displayName="Archived" ma:internalName="Spire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e36b419-e51a-4c01-98c8-181c8452de15">
      <Value>455</Value>
      <Value>844</Value>
      <Value>877</Value>
      <Value>875</Value>
      <Value>902</Value>
      <Value>816</Value>
    </TaxCatchAll>
    <TaxCatchAllLabel xmlns="7e36b419-e51a-4c01-98c8-181c8452de15" xsi:nil="true"/>
    <BCEDepartmentTaxHTField0 xmlns="7e36b419-e51a-4c01-98c8-181c8452de15">
      <Terms xmlns="http://schemas.microsoft.com/office/infopath/2007/PartnerControls">
        <TermInfo xmlns="http://schemas.microsoft.com/office/infopath/2007/PartnerControls">
          <TermName xmlns="http://schemas.microsoft.com/office/infopath/2007/PartnerControls">Learning ＆ Teaching Services</TermName>
          <TermId xmlns="http://schemas.microsoft.com/office/infopath/2007/PartnerControls">3035b1fa-e7fd-4d4f-951a-589e96db32e5</TermId>
        </TermInfo>
      </Terms>
    </BCEDepartmentTaxHTField0>
    <Published_x0020_Date xmlns="7e36b419-e51a-4c01-98c8-181c8452de15">2025-07-27T14:00:00+00:00</Published_x0020_Date>
    <l9d84a852c244287a7ef22c97c3d789b xmlns="7e36b419-e51a-4c01-98c8-181c8452de15">
      <Terms xmlns="http://schemas.microsoft.com/office/infopath/2007/PartnerControls">
        <TermInfo xmlns="http://schemas.microsoft.com/office/infopath/2007/PartnerControls">
          <TermName xmlns="http://schemas.microsoft.com/office/infopath/2007/PartnerControls">Student Wellbeing</TermName>
          <TermId xmlns="http://schemas.microsoft.com/office/infopath/2007/PartnerControls">5a5321a8-855e-4d5b-8ea9-c513e8f49892</TermId>
        </TermInfo>
        <TermInfo xmlns="http://schemas.microsoft.com/office/infopath/2007/PartnerControls">
          <TermName xmlns="http://schemas.microsoft.com/office/infopath/2007/PartnerControls">School administration</TermName>
          <TermId xmlns="http://schemas.microsoft.com/office/infopath/2007/PartnerControls">b4391d0c-10a6-4b1c-9e0d-89255366f0a1</TermId>
        </TermInfo>
        <TermInfo xmlns="http://schemas.microsoft.com/office/infopath/2007/PartnerControls">
          <TermName xmlns="http://schemas.microsoft.com/office/infopath/2007/PartnerControls">Student Protection</TermName>
          <TermId xmlns="http://schemas.microsoft.com/office/infopath/2007/PartnerControls">ba0440ac-4179-428a-a1a5-dd2f4ab64df6</TermId>
        </TermInfo>
      </Terms>
    </l9d84a852c244287a7ef22c97c3d789b>
    <BCSTaxHTField0 xmlns="7e36b419-e51a-4c01-98c8-181c8452de15">
      <Terms xmlns="http://schemas.microsoft.com/office/infopath/2007/PartnerControls">
        <TermInfo xmlns="http://schemas.microsoft.com/office/infopath/2007/PartnerControls">
          <TermName xmlns="http://schemas.microsoft.com/office/infopath/2007/PartnerControls">Student Wellbeing</TermName>
          <TermId xmlns="http://schemas.microsoft.com/office/infopath/2007/PartnerControls">121c263a-386a-4592-af11-ee429c7f776e</TermId>
        </TermInfo>
      </Terms>
    </BCSTaxHTField0>
    <Target_x0020_Audience xmlns="7e36b419-e51a-4c01-98c8-181c8452de15">All BCEO and School Staff</Target_x0020_Audience>
    <Review_x0020_Date xmlns="7e36b419-e51a-4c01-98c8-181c8452de15">2028-07-27T14:00:00+00:00</Review_x0020_Date>
    <SpireArchived xmlns="45f5164d-88f1-48a7-a219-6b67ea53ce63">false</SpireArchived>
    <_ExtendedDescription xmlns="http://schemas.microsoft.com/sharepoint/v3" xsi:nil="true"/>
    <TaxKeywordTaxHTField xmlns="7e36b419-e51a-4c01-98c8-181c8452de15">
      <Terms xmlns="http://schemas.microsoft.com/office/infopath/2007/PartnerControls">
        <TermInfo xmlns="http://schemas.microsoft.com/office/infopath/2007/PartnerControls">
          <TermName xmlns="http://schemas.microsoft.com/office/infopath/2007/PartnerControls">student behaviour support</TermName>
          <TermId xmlns="http://schemas.microsoft.com/office/infopath/2007/PartnerControls">11111111-1111-1111-1111-111111111111</TermId>
        </TermInfo>
      </Terms>
    </TaxKeywordTaxHTField>
    <PhysicalFileNumber xmlns="7e36b419-e51a-4c01-98c8-181c8452de15" xsi:nil="true"/>
    <Jurisdiction xmlns="84e8cae8-7e35-4365-95fd-14efc6e2f9f5">BCE</Jurisdiction>
    <Document_x0020_Type xmlns="7e36b419-e51a-4c01-98c8-181c8452de15">Template</Document_x0020_Type>
    <Discussion xmlns="7e36b419-e51a-4c01-98c8-181c8452de15" xsi:nil="true"/>
    <Current_x0020_Policy xmlns="7e36b419-e51a-4c01-98c8-181c8452de15">true</Current_x0020_Policy>
    <NSSAB xmlns="84e8cae8-7e35-4365-95fd-14efc6e2f9f5">No</NSSAB>
    <BCEOwner xmlns="7e36b419-e51a-4c01-98c8-181c8452de15">
      <UserInfo>
        <DisplayName>Dionne Lloyd</DisplayName>
        <AccountId>32</AccountId>
        <AccountType/>
      </UserInfo>
    </BCEOwner>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1C5340-0323-4E5B-AC27-082E87E20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36b419-e51a-4c01-98c8-181c8452de15"/>
    <ds:schemaRef ds:uri="84e8cae8-7e35-4365-95fd-14efc6e2f9f5"/>
    <ds:schemaRef ds:uri="45f5164d-88f1-48a7-a219-6b67ea53c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3B270-4285-440B-BF5E-5F92573B6D3B}">
  <ds:schemaRefs>
    <ds:schemaRef ds:uri="http://schemas.microsoft.com/sharepoint/v3/contenttype/forms"/>
  </ds:schemaRefs>
</ds:datastoreItem>
</file>

<file path=customXml/itemProps4.xml><?xml version="1.0" encoding="utf-8"?>
<ds:datastoreItem xmlns:ds="http://schemas.openxmlformats.org/officeDocument/2006/customXml" ds:itemID="{FD1C0C24-D1F9-4BD0-B908-2EC73822F58D}">
  <ds:schemaRefs>
    <ds:schemaRef ds:uri="http://schemas.microsoft.com/office/2006/metadata/properties"/>
    <ds:schemaRef ds:uri="http://schemas.microsoft.com/office/infopath/2007/PartnerControls"/>
    <ds:schemaRef ds:uri="7e36b419-e51a-4c01-98c8-181c8452de15"/>
    <ds:schemaRef ds:uri="45f5164d-88f1-48a7-a219-6b67ea53ce63"/>
    <ds:schemaRef ds:uri="http://schemas.microsoft.com/sharepoint/v3"/>
    <ds:schemaRef ds:uri="84e8cae8-7e35-4365-95fd-14efc6e2f9f5"/>
  </ds:schemaRefs>
</ds:datastoreItem>
</file>

<file path=customXml/itemProps5.xml><?xml version="1.0" encoding="utf-8"?>
<ds:datastoreItem xmlns:ds="http://schemas.openxmlformats.org/officeDocument/2006/customXml" ds:itemID="{8A02D68C-7762-478D-9A77-33951021D533}">
  <ds:schemaRefs>
    <ds:schemaRef ds:uri="http://schemas.openxmlformats.org/officeDocument/2006/bibliography"/>
  </ds:schemaRefs>
</ds:datastoreItem>
</file>

<file path=docMetadata/LabelInfo.xml><?xml version="1.0" encoding="utf-8"?>
<clbl:labelList xmlns:clbl="http://schemas.microsoft.com/office/2020/mipLabelMetadata">
  <clbl:label id="{7406d22f-f667-4f5e-bdd2-63b1b930f657}" enabled="1" method="Standard" siteId="{378620f7-aa4a-40ac-902a-2ef913d8ed69}" removed="0"/>
</clbl:labelList>
</file>

<file path=docProps/app.xml><?xml version="1.0" encoding="utf-8"?>
<Properties xmlns="http://schemas.openxmlformats.org/officeDocument/2006/extended-properties" xmlns:vt="http://schemas.openxmlformats.org/officeDocument/2006/docPropsVTypes">
  <Template>Normal.dotm</Template>
  <TotalTime>1334</TotalTime>
  <Pages>22</Pages>
  <Words>5795</Words>
  <Characters>34435</Characters>
  <Application>Microsoft Office Word</Application>
  <DocSecurity>0</DocSecurity>
  <Lines>1085</Lines>
  <Paragraphs>445</Paragraphs>
  <ScaleCrop>false</ScaleCrop>
  <HeadingPairs>
    <vt:vector size="2" baseType="variant">
      <vt:variant>
        <vt:lpstr>Title</vt:lpstr>
      </vt:variant>
      <vt:variant>
        <vt:i4>1</vt:i4>
      </vt:variant>
    </vt:vector>
  </HeadingPairs>
  <TitlesOfParts>
    <vt:vector size="1" baseType="lpstr">
      <vt:lpstr>School Student Behaviour Support Plan template</vt:lpstr>
    </vt:vector>
  </TitlesOfParts>
  <Company>Brisbane Catholic Education</Company>
  <LinksUpToDate>false</LinksUpToDate>
  <CharactersWithSpaces>39995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Student Behaviour Support Plan template</dc:title>
  <dc:subject/>
  <dc:creator>User</dc:creator>
  <cp:keywords>student behaviour support</cp:keywords>
  <cp:lastModifiedBy>Letitia Lee</cp:lastModifiedBy>
  <cp:revision>5</cp:revision>
  <cp:lastPrinted>2021-03-09T00:02:00Z</cp:lastPrinted>
  <dcterms:created xsi:type="dcterms:W3CDTF">2026-02-21T07:38:00Z</dcterms:created>
  <dcterms:modified xsi:type="dcterms:W3CDTF">2026-05-07T02:29:00Z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0x0101003656649BF2BE284A92DBA0DE3982605201008392B1E6C5BB7C41A0C8BF6817C5B74F</vt:lpwstr>
  </property>
  <property fmtid="{D5CDD505-2E9C-101B-9397-08002B2CF9AE}" pid="3" name="TaxKeyword">
    <vt:lpwstr>455;#student behaviour support|11111111-1111-1111-1111-111111111111</vt:lpwstr>
  </property>
  <property fmtid="{D5CDD505-2E9C-101B-9397-08002B2CF9AE}" pid="4" name="TaxCatchAll">
    <vt:lpwstr/>
  </property>
  <property fmtid="{D5CDD505-2E9C-101B-9397-08002B2CF9AE}" pid="5" name="TaxKeywordTaxHTField">
    <vt:lpwstr/>
  </property>
  <property fmtid="{D5CDD505-2E9C-101B-9397-08002B2CF9AE}" pid="6" name="SharedWithUsers">
    <vt:lpwstr>191;#Anita Smith (Dutton Park)</vt:lpwstr>
  </property>
  <property fmtid="{D5CDD505-2E9C-101B-9397-08002B2CF9AE}" pid="7" name="BCS">
    <vt:lpwstr>877;#Student Wellbeing|121c263a-386a-4592-af11-ee429c7f776e</vt:lpwstr>
  </property>
  <property fmtid="{D5CDD505-2E9C-101B-9397-08002B2CF9AE}" pid="8" name="User Category">
    <vt:lpwstr>875;#Student Wellbeing|5a5321a8-855e-4d5b-8ea9-c513e8f49892;#816;#School administration|b4391d0c-10a6-4b1c-9e0d-89255366f0a1;#844;#Student Protection|ba0440ac-4179-428a-a1a5-dd2f4ab64df6</vt:lpwstr>
  </property>
  <property fmtid="{D5CDD505-2E9C-101B-9397-08002B2CF9AE}" pid="9" name="BCEDepartment">
    <vt:lpwstr>902;#Learning ＆ Teaching Services|3035b1fa-e7fd-4d4f-951a-589e96db32e5</vt:lpwstr>
  </property>
  <property fmtid="{D5CDD505-2E9C-101B-9397-08002B2CF9AE}" pid="10" name="MediaServiceImageTags">
    <vt:lpwstr/>
  </property>
  <property fmtid="{D5CDD505-2E9C-101B-9397-08002B2CF9AE}" pid="11" name="GrammarlyDocumentId">
    <vt:lpwstr>2abc6ca4c70bf2f9a94f4ca17810182e2c45a53ce3065c531cf02052141652f9</vt:lpwstr>
  </property>
  <property fmtid="{D5CDD505-2E9C-101B-9397-08002B2CF9AE}" pid="12" name="User_x0020_Category">
    <vt:lpwstr>875;#Student Wellbeing|5a5321a8-855e-4d5b-8ea9-c513e8f49892;#816;#School administration|b4391d0c-10a6-4b1c-9e0d-89255366f0a1;#844;#Student Protection|ba0440ac-4179-428a-a1a5-dd2f4ab64df6</vt:lpwstr>
  </property>
  <property fmtid="{D5CDD505-2E9C-101B-9397-08002B2CF9AE}" pid="13" name="Featuredwebpart">
    <vt:lpwstr>No</vt:lpwstr>
  </property>
  <property fmtid="{D5CDD505-2E9C-101B-9397-08002B2CF9AE}" pid="14" name="docLang">
    <vt:lpwstr>en</vt:lpwstr>
  </property>
</Properties>
</file>